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5E24" w:rsidRPr="00764A00" w:rsidRDefault="00085E24" w:rsidP="00085E24">
      <w:pPr>
        <w:pStyle w:val="b0t8"/>
        <w:numPr>
          <w:ilvl w:val="0"/>
          <w:numId w:val="0"/>
        </w:numPr>
        <w:tabs>
          <w:tab w:val="center" w:pos="4762"/>
        </w:tabs>
        <w:rPr>
          <w:rFonts w:ascii="Calibri" w:hAnsi="Calibri" w:cs="Calibri"/>
          <w:noProof/>
          <w:lang w:val="hu-HU"/>
        </w:rPr>
      </w:pPr>
    </w:p>
    <w:p w:rsidR="00085E24" w:rsidRPr="00764A00" w:rsidRDefault="00085E24" w:rsidP="00085E24">
      <w:pPr>
        <w:pStyle w:val="b0t8"/>
        <w:numPr>
          <w:ilvl w:val="0"/>
          <w:numId w:val="0"/>
        </w:numPr>
        <w:tabs>
          <w:tab w:val="center" w:pos="4762"/>
        </w:tabs>
        <w:rPr>
          <w:rFonts w:ascii="Calibri" w:hAnsi="Calibri" w:cs="Calibri"/>
          <w:noProof/>
          <w:lang w:val="hu-HU"/>
        </w:rPr>
      </w:pP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62336" behindDoc="0" locked="0" layoutInCell="1" allowOverlap="1" wp14:anchorId="1685CE5F" wp14:editId="264AD0EE">
            <wp:simplePos x="0" y="0"/>
            <wp:positionH relativeFrom="column">
              <wp:posOffset>2886075</wp:posOffset>
            </wp:positionH>
            <wp:positionV relativeFrom="paragraph">
              <wp:posOffset>-527685</wp:posOffset>
            </wp:positionV>
            <wp:extent cx="1021080" cy="899160"/>
            <wp:effectExtent l="0" t="0" r="0" b="0"/>
            <wp:wrapNone/>
            <wp:docPr id="1482" name="Picture 1482" descr="clarity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2" descr="clarity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59264" behindDoc="0" locked="0" layoutInCell="1" allowOverlap="1" wp14:anchorId="1F3DF9B4" wp14:editId="27A12D8F">
            <wp:simplePos x="0" y="0"/>
            <wp:positionH relativeFrom="column">
              <wp:posOffset>-8890</wp:posOffset>
            </wp:positionH>
            <wp:positionV relativeFrom="paragraph">
              <wp:posOffset>-167005</wp:posOffset>
            </wp:positionV>
            <wp:extent cx="2453005" cy="735330"/>
            <wp:effectExtent l="0" t="0" r="10795" b="1270"/>
            <wp:wrapNone/>
            <wp:docPr id="1479" name="Kép 1" descr="Leírás: uszt_logo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Leírás: uszt_logo_rgb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00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60288" behindDoc="0" locked="0" layoutInCell="1" allowOverlap="1" wp14:anchorId="6D5D7F25" wp14:editId="36E3911F">
            <wp:simplePos x="0" y="0"/>
            <wp:positionH relativeFrom="column">
              <wp:posOffset>4694555</wp:posOffset>
            </wp:positionH>
            <wp:positionV relativeFrom="paragraph">
              <wp:posOffset>-288925</wp:posOffset>
            </wp:positionV>
            <wp:extent cx="1346200" cy="840105"/>
            <wp:effectExtent l="0" t="0" r="0" b="0"/>
            <wp:wrapNone/>
            <wp:docPr id="1480" name="Kép 1" descr="KIFÜ_szöveggell_490x310x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KIFÜ_szöveggell_490x310x2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rFonts w:ascii="Calibri" w:hAnsi="Calibri" w:cs="Calibri"/>
          <w:noProof/>
          <w:lang w:val="hu-HU"/>
        </w:rPr>
        <w:tab/>
      </w:r>
    </w:p>
    <w:p w:rsidR="00085E24" w:rsidRPr="00764A00" w:rsidRDefault="00085E24" w:rsidP="00085E24">
      <w:pPr>
        <w:pStyle w:val="b0t8"/>
        <w:numPr>
          <w:ilvl w:val="0"/>
          <w:numId w:val="0"/>
        </w:numPr>
        <w:ind w:left="1440"/>
        <w:rPr>
          <w:rFonts w:ascii="Calibri" w:hAnsi="Calibri" w:cs="Calibri"/>
          <w:noProof/>
          <w:lang w:val="hu-HU"/>
        </w:rPr>
      </w:pPr>
      <w:r w:rsidRPr="00764A00">
        <w:rPr>
          <w:rFonts w:ascii="Helvetica" w:eastAsiaTheme="minorHAnsi" w:hAnsi="Helvetica" w:cs="Helvetica"/>
          <w:noProof/>
          <w:sz w:val="24"/>
          <w:szCs w:val="24"/>
          <w:lang w:val="hu-HU" w:eastAsia="hu-HU" w:bidi="ar-SA"/>
        </w:rPr>
        <w:drawing>
          <wp:anchor distT="0" distB="0" distL="114300" distR="114300" simplePos="0" relativeHeight="251663360" behindDoc="0" locked="0" layoutInCell="1" allowOverlap="1" wp14:anchorId="534334A4" wp14:editId="54476460">
            <wp:simplePos x="0" y="0"/>
            <wp:positionH relativeFrom="column">
              <wp:posOffset>2854960</wp:posOffset>
            </wp:positionH>
            <wp:positionV relativeFrom="paragraph">
              <wp:posOffset>87630</wp:posOffset>
            </wp:positionV>
            <wp:extent cx="1076325" cy="390525"/>
            <wp:effectExtent l="0" t="0" r="0" b="0"/>
            <wp:wrapThrough wrapText="bothSides">
              <wp:wrapPolygon edited="0">
                <wp:start x="0" y="0"/>
                <wp:lineTo x="0" y="19668"/>
                <wp:lineTo x="20899" y="19668"/>
                <wp:lineTo x="20899" y="0"/>
                <wp:lineTo x="0" y="0"/>
              </wp:wrapPolygon>
            </wp:wrapThrough>
            <wp:docPr id="37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136"/>
                    <a:stretch/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85E24" w:rsidRPr="00764A00" w:rsidRDefault="00085E24" w:rsidP="00085E24">
      <w:pPr>
        <w:pStyle w:val="b0t8"/>
        <w:numPr>
          <w:ilvl w:val="0"/>
          <w:numId w:val="0"/>
        </w:numPr>
        <w:ind w:left="1440"/>
        <w:rPr>
          <w:rFonts w:ascii="Calibri" w:hAnsi="Calibri" w:cs="Calibri"/>
          <w:noProof/>
          <w:lang w:val="hu-HU"/>
        </w:rPr>
      </w:pPr>
    </w:p>
    <w:p w:rsidR="00085E24" w:rsidRPr="00764A00" w:rsidRDefault="00085E24" w:rsidP="00085E24">
      <w:pPr>
        <w:pStyle w:val="Cmek"/>
        <w:jc w:val="both"/>
        <w:rPr>
          <w:rFonts w:ascii="Arial" w:hAnsi="Arial" w:cs="Arial"/>
        </w:rPr>
      </w:pPr>
    </w:p>
    <w:p w:rsidR="00085E24" w:rsidRPr="00764A00" w:rsidRDefault="00085E24" w:rsidP="00085E24">
      <w:pPr>
        <w:pStyle w:val="Cmek"/>
        <w:rPr>
          <w:rFonts w:ascii="Arial" w:hAnsi="Arial" w:cs="Arial"/>
          <w:sz w:val="36"/>
          <w:szCs w:val="36"/>
        </w:rPr>
      </w:pPr>
      <w:r w:rsidRPr="00764A00">
        <w:rPr>
          <w:rFonts w:ascii="Arial" w:hAnsi="Arial" w:cs="Arial"/>
          <w:sz w:val="36"/>
          <w:szCs w:val="36"/>
        </w:rPr>
        <w:t>Kormányzati Informatikai Fejlesztési Ügynökség</w:t>
      </w:r>
    </w:p>
    <w:p w:rsidR="00085E24" w:rsidRPr="00764A00" w:rsidRDefault="00085E24" w:rsidP="00085E24">
      <w:pPr>
        <w:pStyle w:val="Cmek"/>
        <w:rPr>
          <w:rFonts w:ascii="Arial" w:hAnsi="Arial" w:cs="Arial"/>
        </w:rPr>
      </w:pPr>
    </w:p>
    <w:p w:rsidR="00085E24" w:rsidRPr="00764A00" w:rsidRDefault="00085E24" w:rsidP="00085E24">
      <w:pPr>
        <w:pStyle w:val="Cmek"/>
        <w:rPr>
          <w:rFonts w:cs="Calibri"/>
          <w:sz w:val="44"/>
        </w:rPr>
      </w:pPr>
      <w:r>
        <w:rPr>
          <w:rFonts w:cs="Calibri"/>
          <w:sz w:val="44"/>
        </w:rPr>
        <w:t>TDL-025-10</w:t>
      </w:r>
    </w:p>
    <w:p w:rsidR="00085E24" w:rsidRDefault="00085E24" w:rsidP="00085E24">
      <w:pPr>
        <w:pStyle w:val="Cmek"/>
        <w:rPr>
          <w:rFonts w:cs="Calibri"/>
          <w:sz w:val="44"/>
        </w:rPr>
      </w:pPr>
      <w:r w:rsidRPr="00764A00">
        <w:rPr>
          <w:rFonts w:cs="Calibri"/>
          <w:sz w:val="44"/>
        </w:rPr>
        <w:t>Részletes önkormányz</w:t>
      </w:r>
      <w:r>
        <w:rPr>
          <w:rFonts w:cs="Calibri"/>
          <w:sz w:val="44"/>
        </w:rPr>
        <w:t>ati igazgatásszervezési modell 3.0</w:t>
      </w:r>
    </w:p>
    <w:p w:rsidR="00085E24" w:rsidRDefault="00085E24" w:rsidP="00085E24">
      <w:pPr>
        <w:pStyle w:val="Cmek"/>
        <w:rPr>
          <w:rFonts w:cs="Calibri"/>
          <w:sz w:val="44"/>
        </w:rPr>
      </w:pPr>
      <w:r>
        <w:rPr>
          <w:rFonts w:cs="Calibri"/>
          <w:sz w:val="44"/>
        </w:rPr>
        <w:t>IGATLANVAGYON KATASZTER</w:t>
      </w:r>
      <w:r>
        <w:rPr>
          <w:rFonts w:cs="Calibri"/>
          <w:sz w:val="44"/>
        </w:rPr>
        <w:t xml:space="preserve"> SZAKRENDSZER ÁLTAL ÉRINTETT ÜGYVITELI FOLYAMATOK</w:t>
      </w:r>
    </w:p>
    <w:p w:rsidR="00085E24" w:rsidRPr="00764A00" w:rsidRDefault="00085E24" w:rsidP="00085E24">
      <w:pPr>
        <w:pStyle w:val="Cmek"/>
        <w:rPr>
          <w:rFonts w:ascii="Arial" w:hAnsi="Arial" w:cs="Arial"/>
          <w:sz w:val="24"/>
        </w:rPr>
      </w:pPr>
    </w:p>
    <w:p w:rsidR="00085E24" w:rsidRPr="00764A00" w:rsidRDefault="00085E24" w:rsidP="00085E24">
      <w:pPr>
        <w:pStyle w:val="Cmek"/>
        <w:rPr>
          <w:rFonts w:ascii="Arial" w:hAnsi="Arial" w:cs="Arial"/>
          <w:sz w:val="40"/>
        </w:rPr>
      </w:pPr>
      <w:r w:rsidRPr="00764A00">
        <w:rPr>
          <w:rFonts w:ascii="Arial" w:hAnsi="Arial" w:cs="Arial"/>
          <w:sz w:val="40"/>
        </w:rPr>
        <w:t>Az</w:t>
      </w:r>
    </w:p>
    <w:p w:rsidR="00085E24" w:rsidRPr="00764A00" w:rsidRDefault="00085E24" w:rsidP="00085E24">
      <w:pPr>
        <w:pStyle w:val="Cmek"/>
        <w:rPr>
          <w:rFonts w:ascii="Arial" w:hAnsi="Arial" w:cs="Arial"/>
          <w:sz w:val="40"/>
        </w:rPr>
      </w:pPr>
      <w:r w:rsidRPr="00764A00">
        <w:rPr>
          <w:rFonts w:ascii="Arial" w:hAnsi="Arial" w:cs="Arial"/>
          <w:sz w:val="40"/>
        </w:rPr>
        <w:t>„Önkormányzati ASP központ felállítása”</w:t>
      </w:r>
    </w:p>
    <w:p w:rsidR="00085E24" w:rsidRPr="00764A00" w:rsidRDefault="00085E24" w:rsidP="00085E24">
      <w:pPr>
        <w:pStyle w:val="Cmek"/>
        <w:rPr>
          <w:rFonts w:ascii="Arial" w:hAnsi="Arial" w:cs="Arial"/>
          <w:sz w:val="40"/>
        </w:rPr>
      </w:pPr>
      <w:proofErr w:type="gramStart"/>
      <w:r w:rsidRPr="00764A00">
        <w:rPr>
          <w:rFonts w:ascii="Arial" w:hAnsi="Arial" w:cs="Arial"/>
          <w:sz w:val="40"/>
        </w:rPr>
        <w:t>tárgyú</w:t>
      </w:r>
      <w:proofErr w:type="gramEnd"/>
      <w:r w:rsidRPr="00764A00">
        <w:rPr>
          <w:rFonts w:ascii="Arial" w:hAnsi="Arial" w:cs="Arial"/>
          <w:sz w:val="40"/>
        </w:rPr>
        <w:t xml:space="preserve"> projekthez</w:t>
      </w:r>
    </w:p>
    <w:p w:rsidR="00085E24" w:rsidRPr="00764A00" w:rsidRDefault="00085E24" w:rsidP="00085E24">
      <w:pPr>
        <w:jc w:val="center"/>
        <w:rPr>
          <w:sz w:val="28"/>
          <w:szCs w:val="28"/>
        </w:rPr>
      </w:pPr>
    </w:p>
    <w:p w:rsidR="00085E24" w:rsidRPr="00764A00" w:rsidRDefault="00085E24" w:rsidP="00085E24">
      <w:pPr>
        <w:rPr>
          <w:sz w:val="28"/>
          <w:szCs w:val="28"/>
        </w:rPr>
      </w:pPr>
      <w:r w:rsidRPr="00764A00">
        <w:rPr>
          <w:sz w:val="28"/>
          <w:szCs w:val="28"/>
        </w:rPr>
        <w:t>Készítette: Clarity Consulting Kft. – Bluefield Kft. konzorcium</w:t>
      </w:r>
    </w:p>
    <w:p w:rsidR="00085E24" w:rsidRPr="00764A00" w:rsidRDefault="00085E24" w:rsidP="00085E24">
      <w:pPr>
        <w:rPr>
          <w:sz w:val="28"/>
          <w:szCs w:val="28"/>
        </w:rPr>
      </w:pPr>
      <w:r w:rsidRPr="00764A00">
        <w:rPr>
          <w:sz w:val="28"/>
          <w:szCs w:val="28"/>
        </w:rPr>
        <w:t>Azonosító: EKOP – 3.1.6-2012-2012-0001</w:t>
      </w:r>
    </w:p>
    <w:p w:rsidR="00085E24" w:rsidRPr="00764A00" w:rsidRDefault="00085E24" w:rsidP="00085E24">
      <w:pPr>
        <w:rPr>
          <w:sz w:val="28"/>
          <w:szCs w:val="28"/>
        </w:rPr>
      </w:pPr>
    </w:p>
    <w:p w:rsidR="00085E24" w:rsidRPr="00764A00" w:rsidRDefault="00085E24" w:rsidP="00085E24">
      <w:pPr>
        <w:rPr>
          <w:sz w:val="28"/>
          <w:szCs w:val="28"/>
        </w:rPr>
      </w:pPr>
      <w:r>
        <w:rPr>
          <w:sz w:val="28"/>
          <w:szCs w:val="28"/>
        </w:rPr>
        <w:t>2014.november 28.</w:t>
      </w:r>
    </w:p>
    <w:p w:rsidR="00085E24" w:rsidRPr="00764A00" w:rsidRDefault="00085E24" w:rsidP="00085E24">
      <w:pPr>
        <w:rPr>
          <w:sz w:val="28"/>
          <w:szCs w:val="28"/>
        </w:rPr>
      </w:pPr>
    </w:p>
    <w:p w:rsidR="00085E24" w:rsidRPr="00764A00" w:rsidRDefault="00085E24" w:rsidP="00085E24">
      <w:pPr>
        <w:rPr>
          <w:sz w:val="28"/>
          <w:szCs w:val="28"/>
        </w:rPr>
      </w:pPr>
    </w:p>
    <w:p w:rsidR="00085E24" w:rsidRPr="00764A00" w:rsidRDefault="00085E24" w:rsidP="00085E24">
      <w:pPr>
        <w:tabs>
          <w:tab w:val="right" w:pos="9072"/>
        </w:tabs>
      </w:pPr>
      <w:r w:rsidRPr="00764A00">
        <w:rPr>
          <w:noProof/>
        </w:rPr>
        <w:drawing>
          <wp:anchor distT="0" distB="0" distL="114300" distR="114300" simplePos="0" relativeHeight="251661312" behindDoc="0" locked="0" layoutInCell="1" allowOverlap="1" wp14:anchorId="51E286D3" wp14:editId="7A5B1F38">
            <wp:simplePos x="0" y="0"/>
            <wp:positionH relativeFrom="column">
              <wp:posOffset>22860</wp:posOffset>
            </wp:positionH>
            <wp:positionV relativeFrom="paragraph">
              <wp:posOffset>60960</wp:posOffset>
            </wp:positionV>
            <wp:extent cx="1433195" cy="695960"/>
            <wp:effectExtent l="0" t="0" r="0" b="0"/>
            <wp:wrapNone/>
            <wp:docPr id="1481" name="Kép 2" descr="Leírás: magyary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Leírás: magyary_fina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6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tab/>
      </w:r>
      <w:r w:rsidRPr="00764A00">
        <w:rPr>
          <w:noProof/>
        </w:rPr>
        <w:drawing>
          <wp:inline distT="0" distB="0" distL="0" distR="0" wp14:anchorId="14C9ADFE" wp14:editId="1824AC7D">
            <wp:extent cx="1927225" cy="351790"/>
            <wp:effectExtent l="0" t="0" r="3175" b="3810"/>
            <wp:docPr id="29" name="Kép 3" descr="Leírás: szlo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 descr="Leírás: szlogen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225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E24" w:rsidRPr="00764A00" w:rsidRDefault="00085E24" w:rsidP="00085E24">
      <w:pPr>
        <w:tabs>
          <w:tab w:val="right" w:pos="9072"/>
        </w:tabs>
      </w:pPr>
      <w:r w:rsidRPr="00764A00">
        <w:tab/>
      </w:r>
      <w:r w:rsidRPr="00764A00">
        <w:rPr>
          <w:noProof/>
        </w:rPr>
        <w:drawing>
          <wp:inline distT="0" distB="0" distL="0" distR="0" wp14:anchorId="51F9E843" wp14:editId="7B503CA9">
            <wp:extent cx="1899285" cy="196850"/>
            <wp:effectExtent l="0" t="0" r="5715" b="6350"/>
            <wp:docPr id="24" name="Kép 4" descr="Leírás: eu_logo_kot_mondat_es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4" descr="Leírás: eu_logo_kot_mondat_esza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rPr>
          <w:rFonts w:asciiTheme="majorHAnsi" w:eastAsiaTheme="majorEastAsia" w:hAnsiTheme="majorHAnsi" w:cstheme="majorBidi"/>
          <w:b/>
          <w:bCs/>
          <w:sz w:val="26"/>
          <w:szCs w:val="26"/>
          <w:highlight w:val="yellow"/>
        </w:rPr>
      </w:pPr>
      <w:r>
        <w:rPr>
          <w:highlight w:val="yellow"/>
        </w:rPr>
        <w:br w:type="page"/>
      </w:r>
    </w:p>
    <w:sdt>
      <w:sdtPr>
        <w:rPr>
          <w:rFonts w:ascii="Arial" w:eastAsia="Times New Roman" w:hAnsi="Arial" w:cs="Arial"/>
          <w:b w:val="0"/>
          <w:bCs w:val="0"/>
          <w:color w:val="auto"/>
          <w:sz w:val="22"/>
          <w:szCs w:val="22"/>
        </w:rPr>
        <w:id w:val="1713998253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lang w:eastAsia="en-US"/>
        </w:rPr>
      </w:sdtEndPr>
      <w:sdtContent>
        <w:p w:rsidR="00085E24" w:rsidRDefault="00085E24" w:rsidP="00085E24">
          <w:pPr>
            <w:pStyle w:val="Tartalomjegyzkcmsora"/>
          </w:pPr>
          <w:r>
            <w:t>Tartalom</w:t>
          </w:r>
        </w:p>
        <w:p w:rsidR="00085E24" w:rsidRDefault="00085E24">
          <w:pPr>
            <w:pStyle w:val="TJ2"/>
            <w:tabs>
              <w:tab w:val="left" w:pos="88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04782653" w:history="1">
            <w:r w:rsidRPr="006431FA">
              <w:rPr>
                <w:rStyle w:val="Hiperhivatkozs"/>
                <w:noProof/>
              </w:rPr>
              <w:t>1.1.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Ingatlanvagyon-kataszter szakrendszeri folyamatok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654" w:history="1">
            <w:r w:rsidRPr="006431FA">
              <w:rPr>
                <w:rStyle w:val="Hiperhivatkozs"/>
                <w:noProof/>
              </w:rPr>
              <w:t>1.1.1.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Ingatlanva</w:t>
            </w:r>
            <w:bookmarkStart w:id="0" w:name="_GoBack"/>
            <w:bookmarkEnd w:id="0"/>
            <w:r w:rsidRPr="006431FA">
              <w:rPr>
                <w:rStyle w:val="Hiperhivatkozs"/>
                <w:noProof/>
              </w:rPr>
              <w:t>gyon-kataszter által érintett ügyviteli folyamatok leltára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655" w:history="1">
            <w:r w:rsidRPr="006431FA">
              <w:rPr>
                <w:rStyle w:val="Hiperhivatkozs"/>
                <w:noProof/>
              </w:rPr>
              <w:t>1.1.2.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Ingatlanok nyilvántartásba vétele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656" w:history="1">
            <w:r w:rsidRPr="006431FA">
              <w:rPr>
                <w:rStyle w:val="Hiperhivatkozs"/>
                <w:noProof/>
              </w:rPr>
              <w:t>1.1.3.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Ingatlannal kapcsolatos változások kezelése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661" w:history="1">
            <w:r w:rsidRPr="006431FA">
              <w:rPr>
                <w:rStyle w:val="Hiperhivatkozs"/>
                <w:noProof/>
              </w:rPr>
              <w:t>1.1.4.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Ingatlan Önkormányzati tulajdonból való kikerülésének kezelése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663" w:history="1">
            <w:r w:rsidRPr="006431FA">
              <w:rPr>
                <w:rStyle w:val="Hiperhivatkozs"/>
                <w:noProof/>
              </w:rPr>
              <w:t>1.1.5.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Bruttó érték egybevetése eszköznyilvántartással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664" w:history="1">
            <w:r w:rsidRPr="006431FA">
              <w:rPr>
                <w:rStyle w:val="Hiperhivatkozs"/>
                <w:noProof/>
              </w:rPr>
              <w:t>1.1.6.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6431FA">
              <w:rPr>
                <w:rStyle w:val="Hiperhivatkozs"/>
                <w:noProof/>
              </w:rPr>
              <w:t>Ingatlanokkal kapcsolatos adatszolgáltatás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_Toc404782664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5E24" w:rsidRDefault="00085E24" w:rsidP="00085E24">
          <w:r>
            <w:rPr>
              <w:b/>
              <w:bCs/>
            </w:rPr>
            <w:fldChar w:fldCharType="end"/>
          </w:r>
        </w:p>
      </w:sdtContent>
    </w:sdt>
    <w:p w:rsidR="00085E24" w:rsidRPr="00085E24" w:rsidRDefault="00085E24" w:rsidP="00085E24">
      <w:pPr>
        <w:pStyle w:val="Cmsor2"/>
      </w:pPr>
      <w:r>
        <w:br w:type="page"/>
      </w:r>
      <w:bookmarkStart w:id="1" w:name="_Toc404759766"/>
      <w:bookmarkStart w:id="2" w:name="_Toc404782653"/>
      <w:r w:rsidRPr="00085E24">
        <w:t>Ingatlanvagyon-kataszter szakrendszeri folyamatok</w:t>
      </w:r>
      <w:bookmarkEnd w:id="1"/>
      <w:bookmarkEnd w:id="2"/>
    </w:p>
    <w:p w:rsidR="00085E24" w:rsidRPr="00D57766" w:rsidRDefault="00085E24" w:rsidP="00085E24"/>
    <w:p w:rsidR="00085E24" w:rsidRDefault="00085E24" w:rsidP="00085E24">
      <w:pPr>
        <w:spacing w:after="200" w:line="276" w:lineRule="auto"/>
        <w:rPr>
          <w:b/>
          <w:sz w:val="24"/>
          <w:szCs w:val="28"/>
        </w:rPr>
      </w:pPr>
      <w:r>
        <w:rPr>
          <w:noProof/>
        </w:rPr>
        <w:drawing>
          <wp:inline distT="0" distB="0" distL="0" distR="0" wp14:anchorId="6F84DE54" wp14:editId="575235F9">
            <wp:extent cx="6095587" cy="7220607"/>
            <wp:effectExtent l="0" t="0" r="635" b="0"/>
            <wp:docPr id="42" name="Kép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9339" cy="7236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5E24" w:rsidRDefault="00085E24" w:rsidP="00085E24">
      <w:pPr>
        <w:pStyle w:val="Cmsor3"/>
      </w:pPr>
      <w:bookmarkStart w:id="3" w:name="_Toc404759767"/>
      <w:bookmarkStart w:id="4" w:name="_Toc404782654"/>
      <w:r w:rsidRPr="007F63E8">
        <w:t>Ingatlanvagyon-kataszter</w:t>
      </w:r>
      <w:r>
        <w:t xml:space="preserve"> által érintett ügyviteli folyamatok leltára</w:t>
      </w:r>
      <w:bookmarkEnd w:id="3"/>
      <w:bookmarkEnd w:id="4"/>
    </w:p>
    <w:p w:rsidR="00085E24" w:rsidRPr="0006209B" w:rsidRDefault="00085E24" w:rsidP="00085E24"/>
    <w:tbl>
      <w:tblPr>
        <w:tblW w:w="1001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4780"/>
        <w:gridCol w:w="2090"/>
        <w:gridCol w:w="2423"/>
      </w:tblGrid>
      <w:tr w:rsidR="00085E24" w:rsidRPr="00D61F4C" w:rsidTr="00543033">
        <w:trPr>
          <w:trHeight w:val="312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FFFFFF"/>
              </w:rPr>
            </w:pPr>
            <w:r w:rsidRPr="00D61F4C">
              <w:rPr>
                <w:rFonts w:ascii="Calibri" w:hAnsi="Calibri" w:cs="Times New Roman"/>
                <w:color w:val="FFFFFF"/>
              </w:rPr>
              <w:t>Ssz.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b/>
                <w:bCs/>
                <w:color w:val="FFFFFF"/>
                <w:sz w:val="24"/>
                <w:szCs w:val="24"/>
              </w:rPr>
            </w:pPr>
            <w:r w:rsidRPr="00D61F4C">
              <w:rPr>
                <w:rFonts w:ascii="Calibri" w:hAnsi="Calibri" w:cs="Times New Roman"/>
                <w:b/>
                <w:bCs/>
                <w:color w:val="FFFFFF"/>
                <w:sz w:val="24"/>
                <w:szCs w:val="24"/>
              </w:rPr>
              <w:t>Ingatlankataszter - Ügyviteli folyamat neve</w:t>
            </w:r>
          </w:p>
        </w:tc>
        <w:tc>
          <w:tcPr>
            <w:tcW w:w="2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b/>
                <w:bCs/>
                <w:color w:val="FFFFFF"/>
                <w:sz w:val="24"/>
                <w:szCs w:val="24"/>
              </w:rPr>
            </w:pPr>
            <w:r w:rsidRPr="00D61F4C">
              <w:rPr>
                <w:rFonts w:ascii="Calibri" w:hAnsi="Calibri" w:cs="Times New Roman"/>
                <w:b/>
                <w:bCs/>
                <w:color w:val="FFFFFF"/>
                <w:sz w:val="24"/>
                <w:szCs w:val="24"/>
              </w:rPr>
              <w:t>Szakrendszer</w:t>
            </w:r>
          </w:p>
        </w:tc>
        <w:tc>
          <w:tcPr>
            <w:tcW w:w="24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b/>
                <w:bCs/>
                <w:color w:val="FFFFFF"/>
                <w:sz w:val="24"/>
                <w:szCs w:val="24"/>
              </w:rPr>
            </w:pPr>
            <w:r w:rsidRPr="00D61F4C">
              <w:rPr>
                <w:rFonts w:ascii="Calibri" w:hAnsi="Calibri" w:cs="Times New Roman"/>
                <w:b/>
                <w:bCs/>
                <w:color w:val="FFFFFF"/>
                <w:sz w:val="24"/>
                <w:szCs w:val="24"/>
              </w:rPr>
              <w:t>Folyamattípus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Új (vásárolt, épített) ingatlan nyilvántartásba vétele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Nyilvántartásba vétel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Részingatlan eladás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Felújítás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Telekrendezés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Ingatlanadatok módosulásának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Ingatlaneladás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Ingatlanbontás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Közigazgatási határ változás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IN09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 megsemmisülés kezelése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Változáskezelés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IN10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Bruttó érték egybevetése eszköznyilvántartással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Érdemi folyamat</w:t>
            </w:r>
          </w:p>
        </w:tc>
      </w:tr>
      <w:tr w:rsidR="00085E24" w:rsidRPr="00D61F4C" w:rsidTr="00543033">
        <w:trPr>
          <w:trHeight w:val="288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IN11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5E24" w:rsidRPr="00D61F4C" w:rsidRDefault="00085E24" w:rsidP="00543033">
            <w:pPr>
              <w:spacing w:after="0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Statisztika készítése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Ingatlankataszter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5E24" w:rsidRPr="00D61F4C" w:rsidRDefault="00085E24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</w:rPr>
            </w:pPr>
            <w:r w:rsidRPr="00D61F4C">
              <w:rPr>
                <w:rFonts w:ascii="Calibri" w:hAnsi="Calibri" w:cs="Times New Roman"/>
                <w:color w:val="000000"/>
              </w:rPr>
              <w:t>Statisztika készítése</w:t>
            </w:r>
          </w:p>
        </w:tc>
      </w:tr>
    </w:tbl>
    <w:p w:rsidR="00085E24" w:rsidRDefault="00085E24" w:rsidP="00085E24">
      <w:pPr>
        <w:spacing w:after="200" w:line="276" w:lineRule="auto"/>
        <w:rPr>
          <w:rFonts w:asciiTheme="majorHAnsi" w:eastAsiaTheme="majorEastAsia" w:hAnsiTheme="majorHAnsi" w:cstheme="majorBidi"/>
          <w:b/>
          <w:bCs/>
        </w:rPr>
      </w:pPr>
      <w:bookmarkStart w:id="5" w:name="_Toc393113941"/>
      <w:r>
        <w:br w:type="page"/>
      </w:r>
    </w:p>
    <w:p w:rsidR="00085E24" w:rsidRDefault="00085E24" w:rsidP="00085E24">
      <w:pPr>
        <w:pStyle w:val="Cmsor3"/>
      </w:pPr>
      <w:bookmarkStart w:id="6" w:name="_Toc404759768"/>
      <w:bookmarkStart w:id="7" w:name="_Toc404782655"/>
      <w:r>
        <w:t>Ingatlanok nyilvántartásba vétele</w:t>
      </w:r>
      <w:bookmarkEnd w:id="5"/>
      <w:bookmarkEnd w:id="6"/>
      <w:bookmarkEnd w:id="7"/>
    </w:p>
    <w:p w:rsidR="00085E24" w:rsidRDefault="00085E24" w:rsidP="00085E24">
      <w:pPr>
        <w:jc w:val="center"/>
        <w:sectPr w:rsidR="00085E24" w:rsidSect="00085E24">
          <w:footerReference w:type="default" r:id="rId16"/>
          <w:footerReference w:type="first" r:id="rId17"/>
          <w:pgSz w:w="11907" w:h="16839" w:code="9"/>
          <w:pgMar w:top="1418" w:right="1133" w:bottom="1276" w:left="1134" w:header="571" w:footer="708" w:gutter="0"/>
          <w:pgNumType w:start="1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4AD3971B" wp14:editId="3258BD21">
            <wp:extent cx="5600700" cy="2609850"/>
            <wp:effectExtent l="0" t="0" r="0" b="0"/>
            <wp:docPr id="44" name="Kép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8" w:name="_Toc393113943"/>
      <w:r w:rsidRPr="006A27D9">
        <w:t>Új (vásárolt, épített) ingatlan nyilvántartásba vétele</w:t>
      </w:r>
      <w:bookmarkEnd w:id="8"/>
    </w:p>
    <w:p w:rsidR="00085E24" w:rsidRDefault="00085E24" w:rsidP="00085E24">
      <w:pPr>
        <w:jc w:val="center"/>
        <w:sectPr w:rsidR="00085E24" w:rsidSect="006563C4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3084D5E1" wp14:editId="730DEE14">
            <wp:extent cx="8562704" cy="10752083"/>
            <wp:effectExtent l="0" t="0" r="0" b="0"/>
            <wp:docPr id="50" name="Kép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582021" cy="1077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3"/>
      </w:pPr>
      <w:bookmarkStart w:id="9" w:name="_Toc393113944"/>
      <w:bookmarkStart w:id="10" w:name="_Toc404759769"/>
      <w:bookmarkStart w:id="11" w:name="_Toc404782656"/>
      <w:r>
        <w:t>Ingatlannal kapcsolatos változások kezelése</w:t>
      </w:r>
      <w:bookmarkEnd w:id="9"/>
      <w:bookmarkEnd w:id="10"/>
      <w:bookmarkEnd w:id="11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76AE1F1C" wp14:editId="10EC73CE">
            <wp:extent cx="5972810" cy="1659255"/>
            <wp:effectExtent l="0" t="0" r="8890" b="0"/>
            <wp:docPr id="54" name="Kép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12" w:name="_Toc393113945"/>
      <w:r>
        <w:t>Részingatlan eladás kezelése</w:t>
      </w:r>
      <w:bookmarkEnd w:id="12"/>
    </w:p>
    <w:p w:rsidR="00085E24" w:rsidRDefault="00085E24" w:rsidP="00085E24">
      <w:pPr>
        <w:jc w:val="center"/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6C00B7BA" wp14:editId="72955094">
            <wp:extent cx="5623560" cy="8258810"/>
            <wp:effectExtent l="0" t="0" r="0" b="8890"/>
            <wp:docPr id="55" name="Kép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13" w:name="_Toc393113946"/>
      <w:r>
        <w:t>Felújítás kezelése</w:t>
      </w:r>
      <w:bookmarkEnd w:id="13"/>
    </w:p>
    <w:p w:rsidR="00085E24" w:rsidRDefault="00085E24" w:rsidP="00085E24">
      <w:pPr>
        <w:jc w:val="center"/>
        <w:sectPr w:rsidR="00085E24" w:rsidSect="006563C4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7BA96441" wp14:editId="2C78029B">
            <wp:extent cx="8112879" cy="11698013"/>
            <wp:effectExtent l="0" t="0" r="2540" b="0"/>
            <wp:docPr id="56" name="Kép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126108" cy="1171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14" w:name="_Toc393113947"/>
      <w:r>
        <w:t>Telekrendezés kezelése</w:t>
      </w:r>
      <w:bookmarkEnd w:id="14"/>
    </w:p>
    <w:p w:rsidR="00085E24" w:rsidRDefault="00085E24" w:rsidP="00085E24">
      <w:pPr>
        <w:jc w:val="center"/>
        <w:sectPr w:rsidR="00085E24" w:rsidSect="006563C4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369B296C" wp14:editId="7990E17B">
            <wp:extent cx="8639503" cy="12695219"/>
            <wp:effectExtent l="0" t="0" r="9525" b="0"/>
            <wp:docPr id="57" name="Kép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653591" cy="1271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15" w:name="_Toc393113948"/>
      <w:r>
        <w:t>Ingatlanadatok módosulásának kezelése</w:t>
      </w:r>
      <w:bookmarkEnd w:id="15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35E11885" wp14:editId="17766FF9">
            <wp:extent cx="5972810" cy="5113020"/>
            <wp:effectExtent l="0" t="0" r="8890" b="0"/>
            <wp:docPr id="58" name="Kép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11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Pr="001F0B26" w:rsidRDefault="00085E24" w:rsidP="00085E24">
      <w:pPr>
        <w:pStyle w:val="Listaszerbekezds"/>
        <w:keepLines/>
        <w:numPr>
          <w:ilvl w:val="1"/>
          <w:numId w:val="2"/>
        </w:numPr>
        <w:spacing w:before="200" w:after="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000000" w:themeColor="text1"/>
          <w:sz w:val="26"/>
          <w:szCs w:val="26"/>
        </w:rPr>
      </w:pPr>
      <w:bookmarkStart w:id="16" w:name="_Toc393113949"/>
      <w:bookmarkStart w:id="17" w:name="_Toc404782645"/>
      <w:bookmarkStart w:id="18" w:name="_Toc404782657"/>
      <w:bookmarkEnd w:id="17"/>
      <w:bookmarkEnd w:id="18"/>
    </w:p>
    <w:p w:rsidR="00085E24" w:rsidRPr="001F0B26" w:rsidRDefault="00085E24" w:rsidP="00085E24">
      <w:pPr>
        <w:pStyle w:val="Listaszerbekezds"/>
        <w:keepLines/>
        <w:numPr>
          <w:ilvl w:val="2"/>
          <w:numId w:val="2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  <w:color w:val="000000" w:themeColor="text1"/>
        </w:rPr>
      </w:pPr>
      <w:bookmarkStart w:id="19" w:name="_Toc404782646"/>
      <w:bookmarkStart w:id="20" w:name="_Toc404782658"/>
      <w:bookmarkEnd w:id="19"/>
      <w:bookmarkEnd w:id="20"/>
    </w:p>
    <w:p w:rsidR="00085E24" w:rsidRPr="001F0B26" w:rsidRDefault="00085E24" w:rsidP="00085E24">
      <w:pPr>
        <w:pStyle w:val="Listaszerbekezds"/>
        <w:keepLines/>
        <w:numPr>
          <w:ilvl w:val="2"/>
          <w:numId w:val="2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  <w:color w:val="000000" w:themeColor="text1"/>
        </w:rPr>
      </w:pPr>
      <w:bookmarkStart w:id="21" w:name="_Toc404782647"/>
      <w:bookmarkStart w:id="22" w:name="_Toc404782659"/>
      <w:bookmarkEnd w:id="21"/>
      <w:bookmarkEnd w:id="22"/>
    </w:p>
    <w:p w:rsidR="00085E24" w:rsidRPr="001F0B26" w:rsidRDefault="00085E24" w:rsidP="00085E24">
      <w:pPr>
        <w:pStyle w:val="Listaszerbekezds"/>
        <w:keepLines/>
        <w:numPr>
          <w:ilvl w:val="2"/>
          <w:numId w:val="2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  <w:color w:val="000000" w:themeColor="text1"/>
        </w:rPr>
      </w:pPr>
      <w:bookmarkStart w:id="23" w:name="_Toc404782648"/>
      <w:bookmarkStart w:id="24" w:name="_Toc404782660"/>
      <w:bookmarkEnd w:id="23"/>
      <w:bookmarkEnd w:id="24"/>
    </w:p>
    <w:p w:rsidR="00085E24" w:rsidRDefault="00085E24" w:rsidP="00085E24">
      <w:pPr>
        <w:pStyle w:val="HH3"/>
      </w:pPr>
      <w:bookmarkStart w:id="25" w:name="_Toc404759770"/>
      <w:bookmarkStart w:id="26" w:name="_Toc404782661"/>
      <w:r>
        <w:t>Ingatlan Önkormányzati tulajdonból való kikerülésének kezelése</w:t>
      </w:r>
      <w:bookmarkEnd w:id="16"/>
      <w:bookmarkEnd w:id="25"/>
      <w:bookmarkEnd w:id="26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4915863F" wp14:editId="59CBEACA">
            <wp:extent cx="5972810" cy="1808480"/>
            <wp:effectExtent l="0" t="0" r="8890" b="1270"/>
            <wp:docPr id="59" name="Kép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Pr="001F0B26" w:rsidRDefault="00085E24" w:rsidP="00085E24">
      <w:pPr>
        <w:pStyle w:val="Listaszerbekezds"/>
        <w:keepLines/>
        <w:numPr>
          <w:ilvl w:val="2"/>
          <w:numId w:val="3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</w:rPr>
      </w:pPr>
      <w:bookmarkStart w:id="27" w:name="_Toc393113950"/>
      <w:bookmarkStart w:id="28" w:name="_Toc404782650"/>
      <w:bookmarkStart w:id="29" w:name="_Toc404782662"/>
      <w:bookmarkEnd w:id="28"/>
      <w:bookmarkEnd w:id="29"/>
    </w:p>
    <w:p w:rsidR="00085E24" w:rsidRDefault="00085E24" w:rsidP="00085E24">
      <w:pPr>
        <w:pStyle w:val="Cmsor4"/>
      </w:pPr>
      <w:r>
        <w:t>Ingatlaneladás kezelése</w:t>
      </w:r>
      <w:bookmarkEnd w:id="27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145399CB" wp14:editId="663FB57E">
            <wp:extent cx="5972810" cy="7657465"/>
            <wp:effectExtent l="0" t="0" r="8890" b="635"/>
            <wp:docPr id="60" name="Kép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765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30" w:name="_Toc393113951"/>
      <w:r>
        <w:t>Ingatlanbontás kezelése</w:t>
      </w:r>
      <w:bookmarkEnd w:id="30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2827AD82" wp14:editId="15381B30">
            <wp:extent cx="5972810" cy="7863840"/>
            <wp:effectExtent l="0" t="0" r="8890" b="3810"/>
            <wp:docPr id="61" name="Kép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786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31" w:name="_Toc393113952"/>
      <w:r>
        <w:t>Közigazgatási határváltozás kezelése</w:t>
      </w:r>
      <w:bookmarkEnd w:id="31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bookmarkStart w:id="32" w:name="_Toc393113953"/>
      <w:r>
        <w:rPr>
          <w:noProof/>
        </w:rPr>
        <w:drawing>
          <wp:inline distT="0" distB="0" distL="0" distR="0" wp14:anchorId="292776D6" wp14:editId="6A06C096">
            <wp:extent cx="5972810" cy="5384800"/>
            <wp:effectExtent l="0" t="0" r="8890" b="6350"/>
            <wp:docPr id="62" name="Kép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38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2"/>
    </w:p>
    <w:p w:rsidR="00085E24" w:rsidRDefault="00085E24" w:rsidP="00085E24">
      <w:pPr>
        <w:pStyle w:val="Cmsor4"/>
      </w:pPr>
      <w:bookmarkStart w:id="33" w:name="_Toc393113954"/>
      <w:r>
        <w:t>Ingatlan megsemmisülés kezelése</w:t>
      </w:r>
      <w:bookmarkEnd w:id="33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bookmarkStart w:id="34" w:name="_Toc393113955"/>
      <w:r>
        <w:rPr>
          <w:noProof/>
        </w:rPr>
        <w:drawing>
          <wp:inline distT="0" distB="0" distL="0" distR="0" wp14:anchorId="6A04A32C" wp14:editId="4EF4B543">
            <wp:extent cx="5423789" cy="7712015"/>
            <wp:effectExtent l="0" t="0" r="5715" b="3810"/>
            <wp:docPr id="63" name="Kép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25977" cy="7715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4"/>
    </w:p>
    <w:p w:rsidR="00085E24" w:rsidRDefault="00085E24" w:rsidP="00085E24">
      <w:pPr>
        <w:pStyle w:val="Cmsor3"/>
      </w:pPr>
      <w:bookmarkStart w:id="35" w:name="_Toc393113956"/>
      <w:bookmarkStart w:id="36" w:name="_Toc404759771"/>
      <w:bookmarkStart w:id="37" w:name="_Toc404782663"/>
      <w:r>
        <w:t>Bruttó érték egybevetése eszköznyilvántartással</w:t>
      </w:r>
      <w:bookmarkEnd w:id="35"/>
      <w:bookmarkEnd w:id="36"/>
      <w:bookmarkEnd w:id="37"/>
    </w:p>
    <w:p w:rsidR="00085E24" w:rsidRDefault="00085E24" w:rsidP="00085E24">
      <w:pPr>
        <w:jc w:val="center"/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53F68E7D" wp14:editId="34C544F3">
            <wp:extent cx="5172075" cy="1628775"/>
            <wp:effectExtent l="0" t="0" r="9525" b="9525"/>
            <wp:docPr id="71728" name="Kép 71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38" w:name="_Toc393113957"/>
      <w:r>
        <w:t>Bruttó érték egybevetése eszköznyilvántartással</w:t>
      </w:r>
      <w:bookmarkEnd w:id="38"/>
    </w:p>
    <w:p w:rsidR="00085E24" w:rsidRDefault="00085E24" w:rsidP="00085E24">
      <w:pPr>
        <w:jc w:val="center"/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7333ED83" wp14:editId="2A2BA451">
            <wp:extent cx="5748020" cy="8258810"/>
            <wp:effectExtent l="0" t="0" r="5080" b="8890"/>
            <wp:docPr id="71729" name="Kép 71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3"/>
      </w:pPr>
      <w:bookmarkStart w:id="39" w:name="_Toc393113959"/>
      <w:bookmarkStart w:id="40" w:name="_Toc404759772"/>
      <w:bookmarkStart w:id="41" w:name="_Toc404782664"/>
      <w:r>
        <w:t>Ingatlanokkal kapcsolatos adatszolgáltatás</w:t>
      </w:r>
      <w:bookmarkEnd w:id="39"/>
      <w:bookmarkEnd w:id="40"/>
      <w:bookmarkEnd w:id="41"/>
    </w:p>
    <w:p w:rsidR="00085E24" w:rsidRDefault="00085E24" w:rsidP="00085E24">
      <w:pPr>
        <w:sectPr w:rsidR="00085E24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2BDF68EF" wp14:editId="34C96660">
            <wp:extent cx="5972810" cy="2238375"/>
            <wp:effectExtent l="0" t="0" r="8890" b="9525"/>
            <wp:docPr id="1474" name="Kép 1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E24" w:rsidRDefault="00085E24" w:rsidP="00085E24">
      <w:pPr>
        <w:pStyle w:val="Cmsor4"/>
      </w:pPr>
      <w:bookmarkStart w:id="42" w:name="_Toc393113960"/>
      <w:r>
        <w:t>Statisztika készítése</w:t>
      </w:r>
      <w:bookmarkEnd w:id="42"/>
    </w:p>
    <w:p w:rsidR="00085E24" w:rsidRDefault="00085E24" w:rsidP="00085E24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7DC72417" wp14:editId="5BC07147">
            <wp:extent cx="4806950" cy="8258810"/>
            <wp:effectExtent l="0" t="0" r="0" b="8890"/>
            <wp:docPr id="1475" name="Kép 1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806950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5E24" w:rsidSect="00085E24">
      <w:pgSz w:w="11907" w:h="16839" w:code="9"/>
      <w:pgMar w:top="1418" w:right="1133" w:bottom="1276" w:left="1134" w:header="571" w:footer="708" w:gutter="0"/>
      <w:pgNumType w:start="2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5E24" w:rsidRDefault="00085E24" w:rsidP="00085E24">
      <w:pPr>
        <w:spacing w:after="0" w:line="240" w:lineRule="auto"/>
      </w:pPr>
      <w:r>
        <w:separator/>
      </w:r>
    </w:p>
  </w:endnote>
  <w:endnote w:type="continuationSeparator" w:id="0">
    <w:p w:rsidR="00085E24" w:rsidRDefault="00085E24" w:rsidP="00085E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#PC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4725679"/>
      <w:docPartObj>
        <w:docPartGallery w:val="Page Numbers (Bottom of Page)"/>
        <w:docPartUnique/>
      </w:docPartObj>
    </w:sdtPr>
    <w:sdtContent>
      <w:p w:rsidR="00085E24" w:rsidRDefault="00085E2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085E24" w:rsidRDefault="00085E24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88538525"/>
      <w:docPartObj>
        <w:docPartGallery w:val="Page Numbers (Bottom of Page)"/>
        <w:docPartUnique/>
      </w:docPartObj>
    </w:sdtPr>
    <w:sdtContent>
      <w:p w:rsidR="00085E24" w:rsidRDefault="00085E2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085E24" w:rsidRDefault="00085E2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5E24" w:rsidRDefault="00085E24" w:rsidP="00085E24">
      <w:pPr>
        <w:spacing w:after="0" w:line="240" w:lineRule="auto"/>
      </w:pPr>
      <w:r>
        <w:separator/>
      </w:r>
    </w:p>
  </w:footnote>
  <w:footnote w:type="continuationSeparator" w:id="0">
    <w:p w:rsidR="00085E24" w:rsidRDefault="00085E24" w:rsidP="00085E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EA042A"/>
    <w:multiLevelType w:val="multilevel"/>
    <w:tmpl w:val="B3FC7DDE"/>
    <w:lvl w:ilvl="0">
      <w:start w:val="1"/>
      <w:numFmt w:val="decimal"/>
      <w:pStyle w:val="HH1"/>
      <w:lvlText w:val="%1."/>
      <w:lvlJc w:val="left"/>
      <w:pPr>
        <w:ind w:left="360" w:hanging="360"/>
      </w:pPr>
    </w:lvl>
    <w:lvl w:ilvl="1">
      <w:start w:val="1"/>
      <w:numFmt w:val="decimal"/>
      <w:pStyle w:val="HH2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HH3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HH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67A3311E"/>
    <w:multiLevelType w:val="multilevel"/>
    <w:tmpl w:val="11540B04"/>
    <w:styleLink w:val="Cmsoros"/>
    <w:lvl w:ilvl="0">
      <w:start w:val="1"/>
      <w:numFmt w:val="decimal"/>
      <w:pStyle w:val="Cmsor1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pStyle w:val="Cmsor2"/>
      <w:isLgl/>
      <w:lvlText w:val="%1.%2."/>
      <w:lvlJc w:val="left"/>
      <w:pPr>
        <w:ind w:left="1077" w:hanging="1077"/>
      </w:pPr>
      <w:rPr>
        <w:rFonts w:hint="default"/>
      </w:rPr>
    </w:lvl>
    <w:lvl w:ilvl="2">
      <w:start w:val="1"/>
      <w:numFmt w:val="decimal"/>
      <w:pStyle w:val="Cmsor3"/>
      <w:isLgl/>
      <w:lvlText w:val="%1.%2.%3."/>
      <w:lvlJc w:val="left"/>
      <w:pPr>
        <w:ind w:left="1434" w:hanging="1434"/>
      </w:pPr>
      <w:rPr>
        <w:rFonts w:hint="default"/>
      </w:rPr>
    </w:lvl>
    <w:lvl w:ilvl="3">
      <w:start w:val="1"/>
      <w:numFmt w:val="decimal"/>
      <w:pStyle w:val="Cmsor4"/>
      <w:isLgl/>
      <w:lvlText w:val="%1.%2.%3.%4."/>
      <w:lvlJc w:val="left"/>
      <w:pPr>
        <w:ind w:left="1791" w:hanging="1791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8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5" w:hanging="72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2" w:hanging="72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9" w:hanging="7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76" w:hanging="720"/>
      </w:pPr>
      <w:rPr>
        <w:rFonts w:hint="default"/>
      </w:rPr>
    </w:lvl>
  </w:abstractNum>
  <w:abstractNum w:abstractNumId="2">
    <w:nsid w:val="7C3C4DF8"/>
    <w:multiLevelType w:val="hybridMultilevel"/>
    <w:tmpl w:val="790E7878"/>
    <w:lvl w:ilvl="0" w:tplc="284A0D5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0046F58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20E431B8">
      <w:start w:val="1"/>
      <w:numFmt w:val="bullet"/>
      <w:pStyle w:val="b0t8"/>
      <w:lvlText w:val="–"/>
      <w:lvlJc w:val="left"/>
      <w:pPr>
        <w:tabs>
          <w:tab w:val="num" w:pos="1894"/>
        </w:tabs>
        <w:ind w:left="1894" w:hanging="454"/>
      </w:pPr>
      <w:rPr>
        <w:rFonts w:ascii="#PC??" w:eastAsia="Times New Roman" w:hAnsi="#PC??" w:hint="eastAsia"/>
      </w:rPr>
    </w:lvl>
    <w:lvl w:ilvl="3" w:tplc="AA286548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F2662E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1B445F7A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A240C32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1D20AA1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5110598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7C8602E8"/>
    <w:multiLevelType w:val="hybridMultilevel"/>
    <w:tmpl w:val="D1D44D46"/>
    <w:lvl w:ilvl="0" w:tplc="FFFFFFFF">
      <w:start w:val="1"/>
      <w:numFmt w:val="bullet"/>
      <w:pStyle w:val="ListParagraph1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EEB"/>
    <w:rsid w:val="00085E24"/>
    <w:rsid w:val="00CB1EEB"/>
    <w:rsid w:val="00CE6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aliases w:val="1. számozott szint,Capitol,h1,CMG H1,Head1,Heading apps,Class Heading,heading1"/>
    <w:basedOn w:val="Norml"/>
    <w:next w:val="Norml"/>
    <w:link w:val="Cmsor1Char"/>
    <w:qFormat/>
    <w:rsid w:val="00085E24"/>
    <w:pPr>
      <w:keepLines/>
      <w:numPr>
        <w:numId w:val="3"/>
      </w:numPr>
      <w:spacing w:before="480" w:after="0" w:line="240" w:lineRule="auto"/>
      <w:jc w:val="both"/>
      <w:outlineLvl w:val="0"/>
    </w:pPr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paragraph" w:styleId="Cmsor2">
    <w:name w:val="heading 2"/>
    <w:aliases w:val="2. számozott szint,h2,Heading 2 Hidden,Proposal,2,Level 2 Heading,Numbered indent 2,ni2,Hanging 2 Indent,numbered indent 2,exercise,Heading 2 substyle,H2normal full"/>
    <w:basedOn w:val="Norml"/>
    <w:next w:val="Norml"/>
    <w:link w:val="Cmsor2Char"/>
    <w:unhideWhenUsed/>
    <w:qFormat/>
    <w:rsid w:val="00085E24"/>
    <w:pPr>
      <w:keepLines/>
      <w:numPr>
        <w:ilvl w:val="1"/>
        <w:numId w:val="3"/>
      </w:numPr>
      <w:spacing w:before="200" w:after="0" w:line="240" w:lineRule="auto"/>
      <w:jc w:val="both"/>
      <w:outlineLvl w:val="1"/>
    </w:pPr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paragraph" w:styleId="Cmsor3">
    <w:name w:val="heading 3"/>
    <w:aliases w:val="3. számozott szint,h3,h31,3,Titre 3,H3,Címsor 3-1,h3 sub heading,sub-sub,Level 3,Minor1,1.2.3.,heading3,CMG H3"/>
    <w:basedOn w:val="Norml"/>
    <w:next w:val="Norml"/>
    <w:link w:val="Cmsor3Char"/>
    <w:unhideWhenUsed/>
    <w:qFormat/>
    <w:rsid w:val="00085E24"/>
    <w:pPr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Theme="majorHAnsi" w:eastAsiaTheme="majorEastAsia" w:hAnsiTheme="majorHAnsi" w:cstheme="majorBidi"/>
      <w:b/>
      <w:bCs/>
      <w:lang w:eastAsia="hu-HU"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085E24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Cs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aliases w:val="1. számozott szint Char,Capitol Char,h1 Char,CMG H1 Char,Head1 Char,Heading apps Char,Class Heading Char,heading1 Char"/>
    <w:basedOn w:val="Bekezdsalapbettpusa"/>
    <w:link w:val="Cmsor1"/>
    <w:rsid w:val="00085E24"/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character" w:customStyle="1" w:styleId="Cmsor2Char">
    <w:name w:val="Címsor 2 Char"/>
    <w:aliases w:val="2. számozott szint Char,h2 Char,Heading 2 Hidden Char,Proposal Char,2 Char,Level 2 Heading Char,Numbered indent 2 Char,ni2 Char,Hanging 2 Indent Char,numbered indent 2 Char,exercise Char,Heading 2 substyle Char,H2normal full Char"/>
    <w:basedOn w:val="Bekezdsalapbettpusa"/>
    <w:link w:val="Cmsor2"/>
    <w:rsid w:val="00085E24"/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aliases w:val="3. számozott szint Char,h3 Char,h31 Char,3 Char,Titre 3 Char,H3 Char,Címsor 3-1 Char,h3 sub heading Char,sub-sub Char,Level 3 Char,Minor1 Char,1.2.3. Char,heading3 Char,CMG H3 Char"/>
    <w:basedOn w:val="Bekezdsalapbettpusa"/>
    <w:link w:val="Cmsor3"/>
    <w:rsid w:val="00085E24"/>
    <w:rPr>
      <w:rFonts w:asciiTheme="majorHAnsi" w:eastAsiaTheme="majorEastAsia" w:hAnsiTheme="majorHAnsi" w:cstheme="majorBidi"/>
      <w:b/>
      <w:bCs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085E24"/>
    <w:rPr>
      <w:rFonts w:asciiTheme="majorHAnsi" w:eastAsiaTheme="majorEastAsia" w:hAnsiTheme="majorHAnsi" w:cstheme="majorBidi"/>
      <w:b/>
      <w:bCs/>
      <w:iCs/>
      <w:lang w:eastAsia="hu-HU"/>
    </w:rPr>
  </w:style>
  <w:style w:type="paragraph" w:customStyle="1" w:styleId="b0t8">
    <w:name w:val="b0t8"/>
    <w:basedOn w:val="Norml"/>
    <w:uiPriority w:val="99"/>
    <w:rsid w:val="00085E24"/>
    <w:pPr>
      <w:numPr>
        <w:ilvl w:val="2"/>
        <w:numId w:val="1"/>
      </w:numPr>
      <w:spacing w:before="120" w:after="120" w:line="276" w:lineRule="auto"/>
      <w:jc w:val="both"/>
    </w:pPr>
    <w:rPr>
      <w:rFonts w:ascii="Tahoma" w:eastAsia="Times New Roman" w:hAnsi="Tahoma" w:cs="Times New Roman"/>
      <w:sz w:val="16"/>
      <w:lang w:val="cs-CZ" w:bidi="en-US"/>
    </w:rPr>
  </w:style>
  <w:style w:type="paragraph" w:customStyle="1" w:styleId="Cmek">
    <w:name w:val="Címek"/>
    <w:basedOn w:val="Norml"/>
    <w:link w:val="CmekChar"/>
    <w:qFormat/>
    <w:rsid w:val="00085E24"/>
    <w:pPr>
      <w:spacing w:after="0" w:line="276" w:lineRule="auto"/>
      <w:jc w:val="center"/>
    </w:pPr>
    <w:rPr>
      <w:rFonts w:ascii="Calibri" w:eastAsia="Times New Roman" w:hAnsi="Calibri" w:cs="Times New Roman"/>
      <w:b/>
      <w:sz w:val="50"/>
      <w:szCs w:val="50"/>
      <w:lang w:bidi="en-US"/>
    </w:rPr>
  </w:style>
  <w:style w:type="character" w:customStyle="1" w:styleId="CmekChar">
    <w:name w:val="Címek Char"/>
    <w:link w:val="Cmek"/>
    <w:rsid w:val="00085E24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HH1">
    <w:name w:val="HH1"/>
    <w:basedOn w:val="Cmsor1"/>
    <w:next w:val="Norml"/>
    <w:qFormat/>
    <w:rsid w:val="00085E24"/>
    <w:pPr>
      <w:numPr>
        <w:numId w:val="2"/>
      </w:numPr>
    </w:pPr>
    <w:rPr>
      <w:color w:val="000000" w:themeColor="text1"/>
      <w:sz w:val="32"/>
    </w:rPr>
  </w:style>
  <w:style w:type="paragraph" w:customStyle="1" w:styleId="HH2">
    <w:name w:val="HH2"/>
    <w:basedOn w:val="Cmsor2"/>
    <w:qFormat/>
    <w:rsid w:val="00085E24"/>
    <w:pPr>
      <w:numPr>
        <w:numId w:val="2"/>
      </w:numPr>
    </w:pPr>
    <w:rPr>
      <w:color w:val="000000" w:themeColor="text1"/>
    </w:rPr>
  </w:style>
  <w:style w:type="paragraph" w:styleId="Listaszerbekezds">
    <w:name w:val="List Paragraph"/>
    <w:aliases w:val="Welt L,Listaszerű bekezdés1,List Paragraph"/>
    <w:basedOn w:val="Norml"/>
    <w:link w:val="ListaszerbekezdsChar"/>
    <w:uiPriority w:val="34"/>
    <w:qFormat/>
    <w:rsid w:val="00085E24"/>
    <w:pPr>
      <w:spacing w:before="240" w:after="120" w:line="240" w:lineRule="auto"/>
      <w:ind w:left="720"/>
      <w:contextualSpacing/>
      <w:jc w:val="both"/>
    </w:pPr>
    <w:rPr>
      <w:rFonts w:ascii="Arial" w:eastAsia="Times New Roman" w:hAnsi="Arial" w:cs="Arial"/>
      <w:lang w:eastAsia="hu-HU"/>
    </w:rPr>
  </w:style>
  <w:style w:type="character" w:customStyle="1" w:styleId="ListaszerbekezdsChar">
    <w:name w:val="Listaszerű bekezdés Char"/>
    <w:aliases w:val="Welt L Char,Listaszerű bekezdés1 Char,List Paragraph Char"/>
    <w:basedOn w:val="Bekezdsalapbettpusa"/>
    <w:link w:val="Listaszerbekezds"/>
    <w:uiPriority w:val="34"/>
    <w:locked/>
    <w:rsid w:val="00085E24"/>
    <w:rPr>
      <w:rFonts w:ascii="Arial" w:eastAsia="Times New Roman" w:hAnsi="Arial" w:cs="Arial"/>
      <w:lang w:eastAsia="hu-HU"/>
    </w:rPr>
  </w:style>
  <w:style w:type="paragraph" w:customStyle="1" w:styleId="HH3">
    <w:name w:val="HH3"/>
    <w:basedOn w:val="Cmsor3"/>
    <w:next w:val="Norml"/>
    <w:qFormat/>
    <w:rsid w:val="00085E24"/>
    <w:pPr>
      <w:numPr>
        <w:numId w:val="2"/>
      </w:numPr>
    </w:pPr>
    <w:rPr>
      <w:color w:val="000000" w:themeColor="text1"/>
    </w:rPr>
  </w:style>
  <w:style w:type="paragraph" w:customStyle="1" w:styleId="HH4">
    <w:name w:val="HH4"/>
    <w:basedOn w:val="Cmsor4"/>
    <w:next w:val="Norml"/>
    <w:qFormat/>
    <w:rsid w:val="00085E24"/>
    <w:pPr>
      <w:numPr>
        <w:numId w:val="2"/>
      </w:numPr>
      <w:spacing w:before="480"/>
      <w:outlineLvl w:val="0"/>
    </w:pPr>
    <w:rPr>
      <w:i/>
    </w:rPr>
  </w:style>
  <w:style w:type="numbering" w:customStyle="1" w:styleId="Cmsoros">
    <w:name w:val="Címsoros"/>
    <w:uiPriority w:val="99"/>
    <w:rsid w:val="00085E24"/>
    <w:pPr>
      <w:numPr>
        <w:numId w:val="3"/>
      </w:numPr>
    </w:p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085E24"/>
    <w:pPr>
      <w:keepNext/>
      <w:numPr>
        <w:numId w:val="0"/>
      </w:numPr>
      <w:spacing w:line="276" w:lineRule="auto"/>
      <w:jc w:val="left"/>
      <w:outlineLvl w:val="9"/>
    </w:pPr>
    <w:rPr>
      <w:color w:val="2E74B5" w:themeColor="accent1" w:themeShade="BF"/>
    </w:rPr>
  </w:style>
  <w:style w:type="paragraph" w:styleId="TJ1">
    <w:name w:val="toc 1"/>
    <w:basedOn w:val="Norml"/>
    <w:next w:val="Norml"/>
    <w:autoRedefine/>
    <w:uiPriority w:val="39"/>
    <w:unhideWhenUsed/>
    <w:rsid w:val="00085E24"/>
    <w:pPr>
      <w:spacing w:before="240" w:after="10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TJ3">
    <w:name w:val="toc 3"/>
    <w:basedOn w:val="Norml"/>
    <w:next w:val="Norml"/>
    <w:autoRedefine/>
    <w:uiPriority w:val="39"/>
    <w:unhideWhenUsed/>
    <w:rsid w:val="00085E24"/>
    <w:pPr>
      <w:spacing w:before="240" w:after="100" w:line="240" w:lineRule="auto"/>
      <w:ind w:left="440"/>
      <w:jc w:val="both"/>
    </w:pPr>
    <w:rPr>
      <w:rFonts w:ascii="Arial" w:eastAsia="Times New Roman" w:hAnsi="Arial" w:cs="Arial"/>
      <w:lang w:eastAsia="hu-HU"/>
    </w:rPr>
  </w:style>
  <w:style w:type="paragraph" w:styleId="TJ2">
    <w:name w:val="toc 2"/>
    <w:basedOn w:val="Norml"/>
    <w:next w:val="Norml"/>
    <w:autoRedefine/>
    <w:uiPriority w:val="39"/>
    <w:unhideWhenUsed/>
    <w:rsid w:val="00085E24"/>
    <w:pPr>
      <w:spacing w:before="240" w:after="100" w:line="240" w:lineRule="auto"/>
      <w:ind w:left="220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iPriority w:val="99"/>
    <w:unhideWhenUsed/>
    <w:rsid w:val="00085E24"/>
    <w:rPr>
      <w:color w:val="0563C1" w:themeColor="hyperlink"/>
      <w:u w:val="single"/>
    </w:rPr>
  </w:style>
  <w:style w:type="paragraph" w:styleId="llb">
    <w:name w:val="footer"/>
    <w:basedOn w:val="Norml"/>
    <w:link w:val="llbChar"/>
    <w:uiPriority w:val="99"/>
    <w:unhideWhenUsed/>
    <w:rsid w:val="00085E24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085E24"/>
    <w:rPr>
      <w:rFonts w:ascii="Arial" w:eastAsia="Times New Roman" w:hAnsi="Arial" w:cs="Arial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85E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5E24"/>
    <w:rPr>
      <w:rFonts w:ascii="Tahoma" w:hAnsi="Tahoma" w:cs="Tahoma"/>
      <w:sz w:val="16"/>
      <w:szCs w:val="16"/>
    </w:rPr>
  </w:style>
  <w:style w:type="paragraph" w:customStyle="1" w:styleId="ListParagraph1">
    <w:name w:val="List Paragraph1"/>
    <w:aliases w:val="L-IT List Paragraph,List Paragraph11"/>
    <w:basedOn w:val="Norml"/>
    <w:uiPriority w:val="34"/>
    <w:rsid w:val="00085E24"/>
    <w:pPr>
      <w:numPr>
        <w:numId w:val="4"/>
      </w:numPr>
      <w:spacing w:before="60"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085E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85E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aliases w:val="1. számozott szint,Capitol,h1,CMG H1,Head1,Heading apps,Class Heading,heading1"/>
    <w:basedOn w:val="Norml"/>
    <w:next w:val="Norml"/>
    <w:link w:val="Cmsor1Char"/>
    <w:qFormat/>
    <w:rsid w:val="00085E24"/>
    <w:pPr>
      <w:keepLines/>
      <w:numPr>
        <w:numId w:val="3"/>
      </w:numPr>
      <w:spacing w:before="480" w:after="0" w:line="240" w:lineRule="auto"/>
      <w:jc w:val="both"/>
      <w:outlineLvl w:val="0"/>
    </w:pPr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paragraph" w:styleId="Cmsor2">
    <w:name w:val="heading 2"/>
    <w:aliases w:val="2. számozott szint,h2,Heading 2 Hidden,Proposal,2,Level 2 Heading,Numbered indent 2,ni2,Hanging 2 Indent,numbered indent 2,exercise,Heading 2 substyle,H2normal full"/>
    <w:basedOn w:val="Norml"/>
    <w:next w:val="Norml"/>
    <w:link w:val="Cmsor2Char"/>
    <w:unhideWhenUsed/>
    <w:qFormat/>
    <w:rsid w:val="00085E24"/>
    <w:pPr>
      <w:keepLines/>
      <w:numPr>
        <w:ilvl w:val="1"/>
        <w:numId w:val="3"/>
      </w:numPr>
      <w:spacing w:before="200" w:after="0" w:line="240" w:lineRule="auto"/>
      <w:jc w:val="both"/>
      <w:outlineLvl w:val="1"/>
    </w:pPr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paragraph" w:styleId="Cmsor3">
    <w:name w:val="heading 3"/>
    <w:aliases w:val="3. számozott szint,h3,h31,3,Titre 3,H3,Címsor 3-1,h3 sub heading,sub-sub,Level 3,Minor1,1.2.3.,heading3,CMG H3"/>
    <w:basedOn w:val="Norml"/>
    <w:next w:val="Norml"/>
    <w:link w:val="Cmsor3Char"/>
    <w:unhideWhenUsed/>
    <w:qFormat/>
    <w:rsid w:val="00085E24"/>
    <w:pPr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Theme="majorHAnsi" w:eastAsiaTheme="majorEastAsia" w:hAnsiTheme="majorHAnsi" w:cstheme="majorBidi"/>
      <w:b/>
      <w:bCs/>
      <w:lang w:eastAsia="hu-HU"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085E24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Cs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aliases w:val="1. számozott szint Char,Capitol Char,h1 Char,CMG H1 Char,Head1 Char,Heading apps Char,Class Heading Char,heading1 Char"/>
    <w:basedOn w:val="Bekezdsalapbettpusa"/>
    <w:link w:val="Cmsor1"/>
    <w:rsid w:val="00085E24"/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character" w:customStyle="1" w:styleId="Cmsor2Char">
    <w:name w:val="Címsor 2 Char"/>
    <w:aliases w:val="2. számozott szint Char,h2 Char,Heading 2 Hidden Char,Proposal Char,2 Char,Level 2 Heading Char,Numbered indent 2 Char,ni2 Char,Hanging 2 Indent Char,numbered indent 2 Char,exercise Char,Heading 2 substyle Char,H2normal full Char"/>
    <w:basedOn w:val="Bekezdsalapbettpusa"/>
    <w:link w:val="Cmsor2"/>
    <w:rsid w:val="00085E24"/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aliases w:val="3. számozott szint Char,h3 Char,h31 Char,3 Char,Titre 3 Char,H3 Char,Címsor 3-1 Char,h3 sub heading Char,sub-sub Char,Level 3 Char,Minor1 Char,1.2.3. Char,heading3 Char,CMG H3 Char"/>
    <w:basedOn w:val="Bekezdsalapbettpusa"/>
    <w:link w:val="Cmsor3"/>
    <w:rsid w:val="00085E24"/>
    <w:rPr>
      <w:rFonts w:asciiTheme="majorHAnsi" w:eastAsiaTheme="majorEastAsia" w:hAnsiTheme="majorHAnsi" w:cstheme="majorBidi"/>
      <w:b/>
      <w:bCs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085E24"/>
    <w:rPr>
      <w:rFonts w:asciiTheme="majorHAnsi" w:eastAsiaTheme="majorEastAsia" w:hAnsiTheme="majorHAnsi" w:cstheme="majorBidi"/>
      <w:b/>
      <w:bCs/>
      <w:iCs/>
      <w:lang w:eastAsia="hu-HU"/>
    </w:rPr>
  </w:style>
  <w:style w:type="paragraph" w:customStyle="1" w:styleId="b0t8">
    <w:name w:val="b0t8"/>
    <w:basedOn w:val="Norml"/>
    <w:uiPriority w:val="99"/>
    <w:rsid w:val="00085E24"/>
    <w:pPr>
      <w:numPr>
        <w:ilvl w:val="2"/>
        <w:numId w:val="1"/>
      </w:numPr>
      <w:spacing w:before="120" w:after="120" w:line="276" w:lineRule="auto"/>
      <w:jc w:val="both"/>
    </w:pPr>
    <w:rPr>
      <w:rFonts w:ascii="Tahoma" w:eastAsia="Times New Roman" w:hAnsi="Tahoma" w:cs="Times New Roman"/>
      <w:sz w:val="16"/>
      <w:lang w:val="cs-CZ" w:bidi="en-US"/>
    </w:rPr>
  </w:style>
  <w:style w:type="paragraph" w:customStyle="1" w:styleId="Cmek">
    <w:name w:val="Címek"/>
    <w:basedOn w:val="Norml"/>
    <w:link w:val="CmekChar"/>
    <w:qFormat/>
    <w:rsid w:val="00085E24"/>
    <w:pPr>
      <w:spacing w:after="0" w:line="276" w:lineRule="auto"/>
      <w:jc w:val="center"/>
    </w:pPr>
    <w:rPr>
      <w:rFonts w:ascii="Calibri" w:eastAsia="Times New Roman" w:hAnsi="Calibri" w:cs="Times New Roman"/>
      <w:b/>
      <w:sz w:val="50"/>
      <w:szCs w:val="50"/>
      <w:lang w:bidi="en-US"/>
    </w:rPr>
  </w:style>
  <w:style w:type="character" w:customStyle="1" w:styleId="CmekChar">
    <w:name w:val="Címek Char"/>
    <w:link w:val="Cmek"/>
    <w:rsid w:val="00085E24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HH1">
    <w:name w:val="HH1"/>
    <w:basedOn w:val="Cmsor1"/>
    <w:next w:val="Norml"/>
    <w:qFormat/>
    <w:rsid w:val="00085E24"/>
    <w:pPr>
      <w:numPr>
        <w:numId w:val="2"/>
      </w:numPr>
    </w:pPr>
    <w:rPr>
      <w:color w:val="000000" w:themeColor="text1"/>
      <w:sz w:val="32"/>
    </w:rPr>
  </w:style>
  <w:style w:type="paragraph" w:customStyle="1" w:styleId="HH2">
    <w:name w:val="HH2"/>
    <w:basedOn w:val="Cmsor2"/>
    <w:qFormat/>
    <w:rsid w:val="00085E24"/>
    <w:pPr>
      <w:numPr>
        <w:numId w:val="2"/>
      </w:numPr>
    </w:pPr>
    <w:rPr>
      <w:color w:val="000000" w:themeColor="text1"/>
    </w:rPr>
  </w:style>
  <w:style w:type="paragraph" w:styleId="Listaszerbekezds">
    <w:name w:val="List Paragraph"/>
    <w:aliases w:val="Welt L,Listaszerű bekezdés1,List Paragraph"/>
    <w:basedOn w:val="Norml"/>
    <w:link w:val="ListaszerbekezdsChar"/>
    <w:uiPriority w:val="34"/>
    <w:qFormat/>
    <w:rsid w:val="00085E24"/>
    <w:pPr>
      <w:spacing w:before="240" w:after="120" w:line="240" w:lineRule="auto"/>
      <w:ind w:left="720"/>
      <w:contextualSpacing/>
      <w:jc w:val="both"/>
    </w:pPr>
    <w:rPr>
      <w:rFonts w:ascii="Arial" w:eastAsia="Times New Roman" w:hAnsi="Arial" w:cs="Arial"/>
      <w:lang w:eastAsia="hu-HU"/>
    </w:rPr>
  </w:style>
  <w:style w:type="character" w:customStyle="1" w:styleId="ListaszerbekezdsChar">
    <w:name w:val="Listaszerű bekezdés Char"/>
    <w:aliases w:val="Welt L Char,Listaszerű bekezdés1 Char,List Paragraph Char"/>
    <w:basedOn w:val="Bekezdsalapbettpusa"/>
    <w:link w:val="Listaszerbekezds"/>
    <w:uiPriority w:val="34"/>
    <w:locked/>
    <w:rsid w:val="00085E24"/>
    <w:rPr>
      <w:rFonts w:ascii="Arial" w:eastAsia="Times New Roman" w:hAnsi="Arial" w:cs="Arial"/>
      <w:lang w:eastAsia="hu-HU"/>
    </w:rPr>
  </w:style>
  <w:style w:type="paragraph" w:customStyle="1" w:styleId="HH3">
    <w:name w:val="HH3"/>
    <w:basedOn w:val="Cmsor3"/>
    <w:next w:val="Norml"/>
    <w:qFormat/>
    <w:rsid w:val="00085E24"/>
    <w:pPr>
      <w:numPr>
        <w:numId w:val="2"/>
      </w:numPr>
    </w:pPr>
    <w:rPr>
      <w:color w:val="000000" w:themeColor="text1"/>
    </w:rPr>
  </w:style>
  <w:style w:type="paragraph" w:customStyle="1" w:styleId="HH4">
    <w:name w:val="HH4"/>
    <w:basedOn w:val="Cmsor4"/>
    <w:next w:val="Norml"/>
    <w:qFormat/>
    <w:rsid w:val="00085E24"/>
    <w:pPr>
      <w:numPr>
        <w:numId w:val="2"/>
      </w:numPr>
      <w:spacing w:before="480"/>
      <w:outlineLvl w:val="0"/>
    </w:pPr>
    <w:rPr>
      <w:i/>
    </w:rPr>
  </w:style>
  <w:style w:type="numbering" w:customStyle="1" w:styleId="Cmsoros">
    <w:name w:val="Címsoros"/>
    <w:uiPriority w:val="99"/>
    <w:rsid w:val="00085E24"/>
    <w:pPr>
      <w:numPr>
        <w:numId w:val="3"/>
      </w:numPr>
    </w:p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085E24"/>
    <w:pPr>
      <w:keepNext/>
      <w:numPr>
        <w:numId w:val="0"/>
      </w:numPr>
      <w:spacing w:line="276" w:lineRule="auto"/>
      <w:jc w:val="left"/>
      <w:outlineLvl w:val="9"/>
    </w:pPr>
    <w:rPr>
      <w:color w:val="2E74B5" w:themeColor="accent1" w:themeShade="BF"/>
    </w:rPr>
  </w:style>
  <w:style w:type="paragraph" w:styleId="TJ1">
    <w:name w:val="toc 1"/>
    <w:basedOn w:val="Norml"/>
    <w:next w:val="Norml"/>
    <w:autoRedefine/>
    <w:uiPriority w:val="39"/>
    <w:unhideWhenUsed/>
    <w:rsid w:val="00085E24"/>
    <w:pPr>
      <w:spacing w:before="240" w:after="10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TJ3">
    <w:name w:val="toc 3"/>
    <w:basedOn w:val="Norml"/>
    <w:next w:val="Norml"/>
    <w:autoRedefine/>
    <w:uiPriority w:val="39"/>
    <w:unhideWhenUsed/>
    <w:rsid w:val="00085E24"/>
    <w:pPr>
      <w:spacing w:before="240" w:after="100" w:line="240" w:lineRule="auto"/>
      <w:ind w:left="440"/>
      <w:jc w:val="both"/>
    </w:pPr>
    <w:rPr>
      <w:rFonts w:ascii="Arial" w:eastAsia="Times New Roman" w:hAnsi="Arial" w:cs="Arial"/>
      <w:lang w:eastAsia="hu-HU"/>
    </w:rPr>
  </w:style>
  <w:style w:type="paragraph" w:styleId="TJ2">
    <w:name w:val="toc 2"/>
    <w:basedOn w:val="Norml"/>
    <w:next w:val="Norml"/>
    <w:autoRedefine/>
    <w:uiPriority w:val="39"/>
    <w:unhideWhenUsed/>
    <w:rsid w:val="00085E24"/>
    <w:pPr>
      <w:spacing w:before="240" w:after="100" w:line="240" w:lineRule="auto"/>
      <w:ind w:left="220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iPriority w:val="99"/>
    <w:unhideWhenUsed/>
    <w:rsid w:val="00085E24"/>
    <w:rPr>
      <w:color w:val="0563C1" w:themeColor="hyperlink"/>
      <w:u w:val="single"/>
    </w:rPr>
  </w:style>
  <w:style w:type="paragraph" w:styleId="llb">
    <w:name w:val="footer"/>
    <w:basedOn w:val="Norml"/>
    <w:link w:val="llbChar"/>
    <w:uiPriority w:val="99"/>
    <w:unhideWhenUsed/>
    <w:rsid w:val="00085E24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085E24"/>
    <w:rPr>
      <w:rFonts w:ascii="Arial" w:eastAsia="Times New Roman" w:hAnsi="Arial" w:cs="Arial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85E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5E24"/>
    <w:rPr>
      <w:rFonts w:ascii="Tahoma" w:hAnsi="Tahoma" w:cs="Tahoma"/>
      <w:sz w:val="16"/>
      <w:szCs w:val="16"/>
    </w:rPr>
  </w:style>
  <w:style w:type="paragraph" w:customStyle="1" w:styleId="ListParagraph1">
    <w:name w:val="List Paragraph1"/>
    <w:aliases w:val="L-IT List Paragraph,List Paragraph11"/>
    <w:basedOn w:val="Norml"/>
    <w:uiPriority w:val="34"/>
    <w:rsid w:val="00085E24"/>
    <w:pPr>
      <w:numPr>
        <w:numId w:val="4"/>
      </w:numPr>
      <w:spacing w:before="60"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085E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85E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customXml" Target="../customXml/item1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DA7F9D75069BC441B0F424683BCA47EC" ma:contentTypeVersion="" ma:contentTypeDescription="Új dokumentum létrehozása." ma:contentTypeScope="" ma:versionID="dd7d2e3e26fdd3c7d70558676c9abd36">
  <xsd:schema xmlns:xsd="http://www.w3.org/2001/XMLSchema" xmlns:xs="http://www.w3.org/2001/XMLSchema" xmlns:p="http://schemas.microsoft.com/office/2006/metadata/properties" xmlns:ns2="eff08c82-ce1c-49bc-a1d0-41eac7de1a3e" xmlns:ns3="http://schemas.microsoft.com/sharepoint/v3/fields" targetNamespace="http://schemas.microsoft.com/office/2006/metadata/properties" ma:root="true" ma:fieldsID="b4f0753d5b7d8c060bbd477040b26ab0" ns2:_="" ns3:_="">
    <xsd:import namespace="eff08c82-ce1c-49bc-a1d0-41eac7de1a3e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Titokgazda" minOccurs="0"/>
                <xsd:element ref="ns2:Titokkorlát" minOccurs="0"/>
                <xsd:element ref="ns3:_DCDateCreat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f08c82-ce1c-49bc-a1d0-41eac7de1a3e" elementFormDefault="qualified">
    <xsd:import namespace="http://schemas.microsoft.com/office/2006/documentManagement/types"/>
    <xsd:import namespace="http://schemas.microsoft.com/office/infopath/2007/PartnerControls"/>
    <xsd:element name="Titokgazda" ma:index="8" nillable="true" ma:displayName="Titokgazda" ma:internalName="Titokgazda">
      <xsd:simpleType>
        <xsd:restriction base="dms:Text">
          <xsd:maxLength value="255"/>
        </xsd:restriction>
      </xsd:simpleType>
    </xsd:element>
    <xsd:element name="Titokkorlát" ma:index="9" nillable="true" ma:displayName="Titokkorlát" ma:internalName="Titokkorl_x00e1_t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Created" ma:index="10" nillable="true" ma:displayName="Létrehozás dátuma" ma:description="Az erőforrás létrehozásának dátuma" ma:format="DateTime" ma:internalName="_DCDateCreat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itokgazda xmlns="eff08c82-ce1c-49bc-a1d0-41eac7de1a3e" xsi:nil="true"/>
    <Titokkorlát xmlns="eff08c82-ce1c-49bc-a1d0-41eac7de1a3e" xsi:nil="true"/>
    <_DCDateCreated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AFBEE277-8E51-4A71-9E51-D1FE40B0ADB3}"/>
</file>

<file path=customXml/itemProps2.xml><?xml version="1.0" encoding="utf-8"?>
<ds:datastoreItem xmlns:ds="http://schemas.openxmlformats.org/officeDocument/2006/customXml" ds:itemID="{B7AF16CE-4072-44ED-9124-83E632591A20}"/>
</file>

<file path=customXml/itemProps3.xml><?xml version="1.0" encoding="utf-8"?>
<ds:datastoreItem xmlns:ds="http://schemas.openxmlformats.org/officeDocument/2006/customXml" ds:itemID="{493E7983-E814-42DE-A8FB-D2E0D021AA2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20</Pages>
  <Words>369</Words>
  <Characters>2553</Characters>
  <Application>Microsoft Office Word</Application>
  <DocSecurity>0</DocSecurity>
  <Lines>21</Lines>
  <Paragraphs>5</Paragraphs>
  <ScaleCrop>false</ScaleCrop>
  <Company/>
  <LinksUpToDate>false</LinksUpToDate>
  <CharactersWithSpaces>2917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Tihanyi Noemi</dc:creator>
  <cp:keywords/>
  <dc:description/>
  <cp:lastModifiedBy>Bolvari Attila</cp:lastModifiedBy>
  <cp:revision>2</cp:revision>
  <dcterms:created xsi:type="dcterms:W3CDTF">2014-11-26T09:27:00Z</dcterms:created>
  <dcterms:modified xsi:type="dcterms:W3CDTF">2014-11-26T15:32:00Z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0x010100DA7F9D75069BC441B0F424683BCA47EC</vt:lpwstr>
  </property>
</Properties>
</file>