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bookmarkStart w:id="0" w:name="_GoBack"/>
    <w:bookmarkEnd w:id="0"/>
    <w:p w14:paraId="48BF77D4" w14:textId="684DFA24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06BE7A7B" w:rsidR="00D044C7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 xml:space="preserve">Interfész </w:t>
      </w:r>
      <w:proofErr w:type="gramStart"/>
      <w:r>
        <w:rPr>
          <w:b/>
          <w:color w:val="A6A6A6" w:themeColor="background1" w:themeShade="A6"/>
          <w:sz w:val="56"/>
        </w:rPr>
        <w:t>specifikáció</w:t>
      </w:r>
      <w:proofErr w:type="gramEnd"/>
    </w:p>
    <w:p w14:paraId="6C76FCCE" w14:textId="0B27039C" w:rsidR="002C2963" w:rsidRPr="00767EEB" w:rsidRDefault="00502B89" w:rsidP="002C2963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ÖNEGM</w:t>
      </w:r>
    </w:p>
    <w:p w14:paraId="289666A0" w14:textId="49735A07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proofErr w:type="spellStart"/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  <w:proofErr w:type="spellEnd"/>
    </w:p>
    <w:p w14:paraId="5E7EE73E" w14:textId="7396D75B" w:rsidR="00DA2F8C" w:rsidRDefault="00502B89" w:rsidP="00EB4171">
      <w:pPr>
        <w:spacing w:before="240"/>
      </w:pPr>
      <w:r>
        <w:rPr>
          <w:color w:val="A6A6A6" w:themeColor="background1" w:themeShade="A6"/>
          <w:sz w:val="24"/>
        </w:rPr>
        <w:t>ÖNEGM</w:t>
      </w:r>
      <w:r w:rsidR="00C4788B">
        <w:rPr>
          <w:color w:val="A6A6A6" w:themeColor="background1" w:themeShade="A6"/>
          <w:sz w:val="24"/>
        </w:rPr>
        <w:t xml:space="preserve"> </w:t>
      </w:r>
      <w:r w:rsidR="00D27A61">
        <w:rPr>
          <w:color w:val="A6A6A6" w:themeColor="background1" w:themeShade="A6"/>
          <w:sz w:val="24"/>
        </w:rPr>
        <w:t>szakrendszer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1" w:name="_Toc381904879"/>
      <w:proofErr w:type="gramStart"/>
      <w:r w:rsidRPr="00D633D3">
        <w:rPr>
          <w:b/>
          <w:color w:val="1198E2" w:themeColor="accent2" w:themeShade="BF"/>
          <w:sz w:val="28"/>
        </w:rPr>
        <w:t>Dokumentum</w:t>
      </w:r>
      <w:proofErr w:type="gramEnd"/>
      <w:r w:rsidRPr="00D633D3">
        <w:rPr>
          <w:b/>
          <w:color w:val="1198E2" w:themeColor="accent2" w:themeShade="BF"/>
          <w:sz w:val="28"/>
        </w:rPr>
        <w:t xml:space="preserve"> kontroll</w:t>
      </w:r>
      <w:bookmarkEnd w:id="1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proofErr w:type="gramStart"/>
            <w:r>
              <w:t>Dátum</w:t>
            </w:r>
            <w:proofErr w:type="gramEnd"/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proofErr w:type="gramStart"/>
            <w:r>
              <w:t>Státusz</w:t>
            </w:r>
            <w:proofErr w:type="gramEnd"/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7F048104" w:rsidR="00AB0E9F" w:rsidRDefault="00647B45" w:rsidP="00E820E2">
            <w:pPr>
              <w:pStyle w:val="Tablaadat1"/>
            </w:pPr>
            <w:r>
              <w:t>0</w:t>
            </w:r>
            <w:r w:rsidR="00857688">
              <w:t>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5510A5C" w:rsidR="00AB0E9F" w:rsidRDefault="00AB0E9F">
            <w:pPr>
              <w:pStyle w:val="Tablaadat1"/>
            </w:pPr>
            <w:r>
              <w:t>2018.</w:t>
            </w:r>
            <w:r w:rsidR="00857688">
              <w:t>11</w:t>
            </w:r>
            <w:r>
              <w:t>.</w:t>
            </w:r>
            <w:r w:rsidR="00FF50C6">
              <w:t>15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51074D47" w:rsidR="00AB0E9F" w:rsidRDefault="00857688" w:rsidP="00E820E2">
            <w:pPr>
              <w:pStyle w:val="Tablaadat1"/>
            </w:pPr>
            <w:r>
              <w:t>Első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189EECD3" w:rsidR="00AB0E9F" w:rsidRDefault="009134CF" w:rsidP="0017299C">
            <w:pPr>
              <w:pStyle w:val="Tablaadat1"/>
            </w:pPr>
            <w:r>
              <w:t>ÖNEGM</w:t>
            </w:r>
            <w:r w:rsidR="00857688">
              <w:t xml:space="preserve"> </w:t>
            </w:r>
            <w:r w:rsidR="0098296E">
              <w:t>specifikus prototípus 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3A0E5D2B" w:rsidR="00AB0E9F" w:rsidRDefault="009134CF">
            <w:pPr>
              <w:pStyle w:val="Tablaadat1"/>
            </w:pPr>
            <w:r>
              <w:t>Bolevácz Gábor</w:t>
            </w:r>
          </w:p>
        </w:tc>
      </w:tr>
      <w:tr w:rsidR="0098296E" w14:paraId="0BF3A183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CF94C9" w14:textId="545D40B5" w:rsidR="0098296E" w:rsidRDefault="007614D5" w:rsidP="0098296E">
            <w:pPr>
              <w:pStyle w:val="Tablaadat1"/>
            </w:pPr>
            <w:r>
              <w:t>1.0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8BDF2D" w14:textId="70734F1A" w:rsidR="0098296E" w:rsidRDefault="007614D5" w:rsidP="0098296E">
            <w:pPr>
              <w:pStyle w:val="Tablaadat1"/>
            </w:pPr>
            <w:r>
              <w:t>2018.11.28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FD9A6F" w14:textId="072F69C2" w:rsidR="0098296E" w:rsidRDefault="007614D5" w:rsidP="0098296E">
            <w:pPr>
              <w:pStyle w:val="Tablaadat1"/>
            </w:pPr>
            <w:r>
              <w:t>Kiküldendő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41A9367" w14:textId="51F4884F" w:rsidR="0098296E" w:rsidRDefault="007614D5" w:rsidP="0098296E">
            <w:pPr>
              <w:pStyle w:val="Tablaadat1"/>
            </w:pPr>
            <w:r>
              <w:t>módosítások átvezetése, véglegesítés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9A3C3E0" w14:textId="77777777" w:rsidR="0098296E" w:rsidRDefault="007614D5" w:rsidP="0098296E">
            <w:pPr>
              <w:pStyle w:val="Tablaadat1"/>
            </w:pPr>
            <w:r>
              <w:t>Kiss Attila Harri</w:t>
            </w:r>
          </w:p>
          <w:p w14:paraId="6A95B2A7" w14:textId="15739FF4" w:rsidR="007614D5" w:rsidDel="00647B45" w:rsidRDefault="007614D5" w:rsidP="0098296E">
            <w:pPr>
              <w:pStyle w:val="Tablaadat1"/>
            </w:pPr>
            <w:r>
              <w:t>Bolevácz Gábor</w:t>
            </w:r>
          </w:p>
        </w:tc>
      </w:tr>
      <w:tr w:rsidR="00B35E7C" w14:paraId="4B51D9A8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7CD98FD" w14:textId="7A190271" w:rsidR="00B35E7C" w:rsidRDefault="00B35E7C" w:rsidP="0098296E">
            <w:pPr>
              <w:pStyle w:val="Tablaadat1"/>
            </w:pPr>
            <w:r>
              <w:t>1.1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1572F78E" w14:textId="615CB31E" w:rsidR="00B35E7C" w:rsidRDefault="00B35E7C" w:rsidP="0098296E">
            <w:pPr>
              <w:pStyle w:val="Tablaadat1"/>
            </w:pPr>
            <w:r>
              <w:t>2019.02.13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68FCDA9" w14:textId="0E0E0112" w:rsidR="00B35E7C" w:rsidRDefault="00B35E7C" w:rsidP="0098296E">
            <w:pPr>
              <w:pStyle w:val="Tablaadat1"/>
            </w:pPr>
            <w:r>
              <w:t>Módosított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D1CCC0" w14:textId="723946B8" w:rsidR="00B35E7C" w:rsidRDefault="00B35E7C" w:rsidP="0098296E">
            <w:pPr>
              <w:pStyle w:val="Tablaadat1"/>
            </w:pPr>
            <w:r>
              <w:t>Jogcím csoport tábla felvétele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CA89B12" w14:textId="32D7638F" w:rsidR="00B35E7C" w:rsidRDefault="00B35E7C" w:rsidP="0098296E">
            <w:pPr>
              <w:pStyle w:val="Tablaadat1"/>
            </w:pPr>
            <w:r>
              <w:t>Bolevácz Gábor</w:t>
            </w:r>
          </w:p>
        </w:tc>
      </w:tr>
    </w:tbl>
    <w:p w14:paraId="0CD7EC6B" w14:textId="37487AF1" w:rsidR="00DA2F8C" w:rsidRDefault="00DA2F8C">
      <w:r>
        <w:br w:type="page"/>
      </w:r>
    </w:p>
    <w:p w14:paraId="2C2E2C48" w14:textId="77777777" w:rsidR="00D044C7" w:rsidRDefault="00D044C7"/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19BD5CD2" w14:textId="2AB0FA20" w:rsidR="007A0DE9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940221" w:history="1">
            <w:r w:rsidR="007A0DE9" w:rsidRPr="00973337">
              <w:rPr>
                <w:rStyle w:val="Hiperhivatkozs"/>
                <w:noProof/>
              </w:rPr>
              <w:t>1.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ÖNEGM szakrendszer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_Toc940221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4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109E9B4A" w14:textId="29B68602" w:rsidR="007A0DE9" w:rsidRDefault="0035080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2" w:history="1">
            <w:r w:rsidR="007A0DE9" w:rsidRPr="00973337">
              <w:rPr>
                <w:rStyle w:val="Hiperhivatkozs"/>
                <w:noProof/>
              </w:rPr>
              <w:t>1.1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Adattartalom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_Toc940222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4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2FB825CC" w14:textId="5B43DEA4" w:rsidR="007A0DE9" w:rsidRDefault="00350804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3" w:history="1">
            <w:r w:rsidR="007A0DE9" w:rsidRPr="00973337">
              <w:rPr>
                <w:rStyle w:val="Hiperhivatkozs"/>
                <w:noProof/>
              </w:rPr>
              <w:t>1.1.1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Előirányzatok és adósságot keletkeztető ügyletek adatköre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_Toc940223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4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468EDAA0" w14:textId="3A80C162" w:rsidR="007A0DE9" w:rsidRDefault="0035080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4" w:history="1">
            <w:r w:rsidR="007A0DE9" w:rsidRPr="00973337">
              <w:rPr>
                <w:rStyle w:val="Hiperhivatkozs"/>
                <w:noProof/>
              </w:rPr>
              <w:t>1.2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Deperszonalizálandó adatok köre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_Toc940224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5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71660BF5" w14:textId="4B7D2A38" w:rsidR="007A0DE9" w:rsidRDefault="0035080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5" w:history="1">
            <w:r w:rsidR="007A0DE9" w:rsidRPr="00973337">
              <w:rPr>
                <w:rStyle w:val="Hiperhivatkozs"/>
                <w:noProof/>
              </w:rPr>
              <w:t>1.3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Elvégzendő ellenőrzések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_Toc940225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5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72E59C0E" w14:textId="6419A17E" w:rsidR="007A0DE9" w:rsidRDefault="00350804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6" w:history="1">
            <w:r w:rsidR="007A0DE9" w:rsidRPr="00973337">
              <w:rPr>
                <w:rStyle w:val="Hiperhivatkozs"/>
                <w:noProof/>
              </w:rPr>
              <w:t>2.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Mellékletek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_Toc940226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6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6DA0AE35" w14:textId="724F8143" w:rsidR="007A0DE9" w:rsidRDefault="00350804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940227" w:history="1">
            <w:r w:rsidR="007A0DE9" w:rsidRPr="00973337">
              <w:rPr>
                <w:rStyle w:val="Hiperhivatkozs"/>
                <w:noProof/>
              </w:rPr>
              <w:t>2.1</w:t>
            </w:r>
            <w:r w:rsidR="007A0DE9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A0DE9" w:rsidRPr="00973337">
              <w:rPr>
                <w:rStyle w:val="Hiperhivatkozs"/>
                <w:noProof/>
              </w:rPr>
              <w:t>Üzleti specifikáció (ÖNEGM)</w:t>
            </w:r>
            <w:r w:rsidR="007A0DE9">
              <w:rPr>
                <w:noProof/>
                <w:webHidden/>
              </w:rPr>
              <w:tab/>
            </w:r>
            <w:r w:rsidR="007A0DE9">
              <w:rPr>
                <w:noProof/>
                <w:webHidden/>
              </w:rPr>
              <w:fldChar w:fldCharType="begin"/>
            </w:r>
            <w:r w:rsidR="007A0DE9">
              <w:rPr>
                <w:noProof/>
                <w:webHidden/>
              </w:rPr>
              <w:instrText xml:space="preserve"> PAGEREF _Toc940227 \h </w:instrText>
            </w:r>
            <w:r w:rsidR="007A0DE9">
              <w:rPr>
                <w:noProof/>
                <w:webHidden/>
              </w:rPr>
            </w:r>
            <w:r w:rsidR="007A0DE9">
              <w:rPr>
                <w:noProof/>
                <w:webHidden/>
              </w:rPr>
              <w:fldChar w:fldCharType="separate"/>
            </w:r>
            <w:r w:rsidR="007A0DE9">
              <w:rPr>
                <w:noProof/>
                <w:webHidden/>
              </w:rPr>
              <w:t>6</w:t>
            </w:r>
            <w:r w:rsidR="007A0DE9">
              <w:rPr>
                <w:noProof/>
                <w:webHidden/>
              </w:rPr>
              <w:fldChar w:fldCharType="end"/>
            </w:r>
          </w:hyperlink>
        </w:p>
        <w:p w14:paraId="1AD7ED61" w14:textId="1349F886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106DE88F" w14:textId="5233B552" w:rsidR="005F4270" w:rsidRDefault="009134CF" w:rsidP="005F4270">
      <w:pPr>
        <w:pStyle w:val="Cmsor1"/>
      </w:pPr>
      <w:bookmarkStart w:id="2" w:name="_Toc940221"/>
      <w:bookmarkStart w:id="3" w:name="_Toc523477364"/>
      <w:r>
        <w:lastRenderedPageBreak/>
        <w:t>ÖNEGM</w:t>
      </w:r>
      <w:r w:rsidR="00857688">
        <w:t xml:space="preserve"> </w:t>
      </w:r>
      <w:r w:rsidR="00647B45">
        <w:t>szakrendszer</w:t>
      </w:r>
      <w:bookmarkEnd w:id="2"/>
      <w:r w:rsidR="00647B45" w:rsidDel="00647B45">
        <w:t xml:space="preserve"> </w:t>
      </w:r>
      <w:bookmarkEnd w:id="3"/>
    </w:p>
    <w:p w14:paraId="73B84A5F" w14:textId="5FBD1F95" w:rsidR="00647B45" w:rsidRDefault="00647B45" w:rsidP="00647B45">
      <w:pPr>
        <w:spacing w:before="240" w:after="240"/>
        <w:jc w:val="both"/>
      </w:pPr>
      <w:r w:rsidRPr="00D00D3C">
        <w:rPr>
          <w:lang w:eastAsia="hu-HU"/>
        </w:rPr>
        <w:t xml:space="preserve">Jelen fejezet az </w:t>
      </w:r>
      <w:r w:rsidR="009134CF">
        <w:rPr>
          <w:lang w:eastAsia="hu-HU"/>
        </w:rPr>
        <w:t>Ö</w:t>
      </w:r>
      <w:r w:rsidRPr="00D00D3C">
        <w:rPr>
          <w:lang w:eastAsia="hu-HU"/>
        </w:rPr>
        <w:t>nkormányzati</w:t>
      </w:r>
      <w:r w:rsidR="00660B46" w:rsidRPr="00D00D3C">
        <w:rPr>
          <w:lang w:eastAsia="hu-HU"/>
        </w:rPr>
        <w:t xml:space="preserve"> </w:t>
      </w:r>
      <w:r w:rsidR="009134CF">
        <w:rPr>
          <w:lang w:eastAsia="hu-HU"/>
        </w:rPr>
        <w:t>Előirányzat Gazdálkodási Modul (ÖNEGM)</w:t>
      </w:r>
      <w:r w:rsidR="00660B46" w:rsidRPr="00D00D3C">
        <w:rPr>
          <w:lang w:eastAsia="hu-HU"/>
        </w:rPr>
        <w:t xml:space="preserve"> </w:t>
      </w:r>
      <w:r w:rsidRPr="00D00D3C">
        <w:rPr>
          <w:lang w:eastAsia="hu-HU"/>
        </w:rPr>
        <w:t>szakrendszer szá</w:t>
      </w:r>
      <w:r w:rsidR="009134CF">
        <w:rPr>
          <w:lang w:eastAsia="hu-HU"/>
        </w:rPr>
        <w:t>mára</w:t>
      </w:r>
      <w:r w:rsidRPr="00D00D3C">
        <w:rPr>
          <w:lang w:eastAsia="hu-HU"/>
        </w:rPr>
        <w:t xml:space="preserve"> készült. </w:t>
      </w:r>
    </w:p>
    <w:p w14:paraId="637F7C28" w14:textId="3122B9C9" w:rsidR="005F4270" w:rsidRDefault="00647B45" w:rsidP="00647B45">
      <w:pPr>
        <w:spacing w:before="240" w:after="240"/>
        <w:jc w:val="both"/>
      </w:pPr>
      <w:r>
        <w:rPr>
          <w:lang w:eastAsia="hu-HU"/>
        </w:rPr>
        <w:t xml:space="preserve">Az alábbi fejezet tartalmazza az interfészekkel szemben támasztott rendszerspecifikus követelményeket. Ez a fejezet a jelen </w:t>
      </w:r>
      <w:proofErr w:type="gramStart"/>
      <w:r>
        <w:rPr>
          <w:lang w:eastAsia="hu-HU"/>
        </w:rPr>
        <w:t>dokumentumhoz</w:t>
      </w:r>
      <w:proofErr w:type="gramEnd"/>
      <w:r>
        <w:rPr>
          <w:lang w:eastAsia="hu-HU"/>
        </w:rPr>
        <w:t xml:space="preserve"> mellékletként kapcsolódó, az interfészek üzleti tartalmának specifikációját tartalmazó táblázattal együtt alkot egy egységet. Az állományok előállításához szükséges üzleti paraméterek a fejezet rendszerspecifikus részeiben olvashatók, míg az egyes csomagok pontos üzleti tartalma állomány és oszlop szinten a mellékelt táblázatban található.</w:t>
      </w:r>
    </w:p>
    <w:p w14:paraId="2CCAEBF1" w14:textId="65F0FD36" w:rsidR="005F4270" w:rsidRDefault="005F4270" w:rsidP="005F4270">
      <w:pPr>
        <w:pStyle w:val="Cmsor2"/>
      </w:pPr>
      <w:bookmarkStart w:id="4" w:name="_Toc523477365"/>
      <w:bookmarkStart w:id="5" w:name="_Toc940222"/>
      <w:r>
        <w:t>Adattartalom</w:t>
      </w:r>
      <w:bookmarkEnd w:id="4"/>
      <w:bookmarkEnd w:id="5"/>
    </w:p>
    <w:p w14:paraId="692EE70B" w14:textId="24417D98" w:rsidR="00653117" w:rsidRPr="00D00D3C" w:rsidRDefault="00653117" w:rsidP="00D00D3C">
      <w:pPr>
        <w:rPr>
          <w:lang w:eastAsia="hu-HU"/>
        </w:rPr>
      </w:pPr>
      <w:r>
        <w:rPr>
          <w:lang w:eastAsia="hu-HU"/>
        </w:rPr>
        <w:t>A</w:t>
      </w:r>
      <w:r w:rsidR="009134CF">
        <w:rPr>
          <w:lang w:eastAsia="hu-HU"/>
        </w:rPr>
        <w:t>z ÖNEGM</w:t>
      </w:r>
      <w:r>
        <w:rPr>
          <w:lang w:eastAsia="hu-HU"/>
        </w:rPr>
        <w:t xml:space="preserve"> szakrendszertől </w:t>
      </w:r>
      <w:r w:rsidRPr="0092521E">
        <w:rPr>
          <w:lang w:eastAsia="hu-HU"/>
        </w:rPr>
        <w:t>elvárás, hogy</w:t>
      </w:r>
      <w:r>
        <w:rPr>
          <w:lang w:eastAsia="hu-HU"/>
        </w:rPr>
        <w:t xml:space="preserve"> a </w:t>
      </w:r>
      <w:r w:rsidR="009134CF">
        <w:rPr>
          <w:lang w:eastAsia="hu-HU"/>
        </w:rPr>
        <w:t xml:space="preserve">jogcím adatok, a jogcímekhez tartozó önkormányzati előirányzatok, valamint az adósságot keletkeztető ügyletek (AKÜ) adatai </w:t>
      </w:r>
      <w:r>
        <w:rPr>
          <w:lang w:eastAsia="hu-HU"/>
        </w:rPr>
        <w:t>átadásra kerüljenek.</w:t>
      </w:r>
    </w:p>
    <w:p w14:paraId="712D7FAB" w14:textId="26AC8010" w:rsidR="00FD52F3" w:rsidRDefault="00FD52F3" w:rsidP="0017299C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</w:t>
      </w:r>
      <w:r w:rsidR="009134CF">
        <w:rPr>
          <w:lang w:eastAsia="hu-HU"/>
        </w:rPr>
        <w:t>ÖNEGM</w:t>
      </w:r>
      <w:r>
        <w:rPr>
          <w:lang w:eastAsia="hu-HU"/>
        </w:rPr>
        <w:t xml:space="preserve"> szakrendszer esetén az </w:t>
      </w:r>
      <w:r w:rsidR="00D737E5">
        <w:rPr>
          <w:lang w:eastAsia="hu-HU"/>
        </w:rPr>
        <w:t xml:space="preserve">összes </w:t>
      </w:r>
      <w:r w:rsidR="009134CF">
        <w:rPr>
          <w:lang w:eastAsia="hu-HU"/>
        </w:rPr>
        <w:t>önkormányzat (PIR)</w:t>
      </w:r>
      <w:r>
        <w:rPr>
          <w:lang w:eastAsia="hu-HU"/>
        </w:rPr>
        <w:t xml:space="preserve"> adatának kell egy csomagot képeznie, így egy-egy feladás esetében az </w:t>
      </w:r>
      <w:r w:rsidR="009134CF">
        <w:rPr>
          <w:lang w:eastAsia="hu-HU"/>
        </w:rPr>
        <w:t>ÖNEGM-</w:t>
      </w:r>
      <w:proofErr w:type="spellStart"/>
      <w:r w:rsidR="009134CF">
        <w:rPr>
          <w:lang w:eastAsia="hu-HU"/>
        </w:rPr>
        <w:t>től</w:t>
      </w:r>
      <w:proofErr w:type="spellEnd"/>
      <w:r>
        <w:rPr>
          <w:lang w:eastAsia="hu-HU"/>
        </w:rPr>
        <w:t xml:space="preserve"> adatkörönként </w:t>
      </w:r>
      <w:r w:rsidR="00D737E5">
        <w:rPr>
          <w:lang w:eastAsia="hu-HU"/>
        </w:rPr>
        <w:t xml:space="preserve">egy </w:t>
      </w:r>
      <w:r>
        <w:rPr>
          <w:lang w:eastAsia="hu-HU"/>
        </w:rPr>
        <w:t>csomag érkezését várja az adattárház.</w:t>
      </w:r>
    </w:p>
    <w:p w14:paraId="4544044B" w14:textId="66F09CBB" w:rsidR="005F551F" w:rsidRDefault="006978A7" w:rsidP="0017299C">
      <w:pPr>
        <w:pStyle w:val="Cmsor3"/>
      </w:pPr>
      <w:bookmarkStart w:id="6" w:name="_Toc940223"/>
      <w:r>
        <w:t>Előirányzatok és adósságot keletkeztető ügyletek</w:t>
      </w:r>
      <w:r w:rsidR="00660B46">
        <w:t xml:space="preserve"> adat</w:t>
      </w:r>
      <w:r w:rsidR="006C0B45">
        <w:t>köre</w:t>
      </w:r>
      <w:bookmarkEnd w:id="6"/>
    </w:p>
    <w:p w14:paraId="0E0FDF39" w14:textId="423AD0C2" w:rsidR="00647B45" w:rsidRDefault="00647B45" w:rsidP="00647B45">
      <w:pPr>
        <w:spacing w:before="240" w:after="240"/>
        <w:jc w:val="both"/>
        <w:rPr>
          <w:lang w:eastAsia="hu-HU"/>
        </w:rPr>
      </w:pPr>
      <w:bookmarkStart w:id="7" w:name="_Toc529437429"/>
      <w:bookmarkStart w:id="8" w:name="_Toc529437467"/>
      <w:bookmarkStart w:id="9" w:name="_Toc529437485"/>
      <w:bookmarkStart w:id="10" w:name="_Toc529437498"/>
      <w:bookmarkStart w:id="11" w:name="_Toc529437431"/>
      <w:bookmarkStart w:id="12" w:name="_Toc529437469"/>
      <w:bookmarkStart w:id="13" w:name="_Toc529437487"/>
      <w:bookmarkStart w:id="14" w:name="_Toc529437500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lang w:eastAsia="hu-HU"/>
        </w:rPr>
        <w:t>A</w:t>
      </w:r>
      <w:r w:rsidR="006978A7">
        <w:rPr>
          <w:lang w:eastAsia="hu-HU"/>
        </w:rPr>
        <w:t>z adatkör</w:t>
      </w:r>
      <w:r w:rsidR="00F97B5B">
        <w:rPr>
          <w:lang w:eastAsia="hu-HU"/>
        </w:rPr>
        <w:t xml:space="preserve"> </w:t>
      </w:r>
      <w:r>
        <w:rPr>
          <w:lang w:eastAsia="hu-HU"/>
        </w:rPr>
        <w:t>esetében egy csomagban az alábbi állományok átadása szükséges az adattárház felé:</w:t>
      </w:r>
    </w:p>
    <w:p w14:paraId="6173426B" w14:textId="18351539" w:rsidR="00B35E7C" w:rsidRPr="007A0DE9" w:rsidRDefault="00B35E7C" w:rsidP="00FF50C6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t>jogcimcsoport</w:t>
      </w:r>
      <w:proofErr w:type="spellEnd"/>
      <w:r>
        <w:t xml:space="preserve">: jogcím </w:t>
      </w:r>
      <w:proofErr w:type="gramStart"/>
      <w:r>
        <w:t>hierarchiát</w:t>
      </w:r>
      <w:proofErr w:type="gramEnd"/>
      <w:r>
        <w:t xml:space="preserve"> tartalmazó tábla</w:t>
      </w:r>
    </w:p>
    <w:p w14:paraId="3B12E584" w14:textId="5963B713" w:rsidR="00647B45" w:rsidRPr="003469B3" w:rsidRDefault="006978A7" w:rsidP="00FF50C6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rPr>
          <w:rFonts w:eastAsia="Times New Roman"/>
        </w:rPr>
        <w:t>jogcim</w:t>
      </w:r>
      <w:proofErr w:type="spellEnd"/>
      <w:r>
        <w:rPr>
          <w:rFonts w:eastAsia="Times New Roman"/>
        </w:rPr>
        <w:t>: jogcím</w:t>
      </w:r>
      <w:r w:rsidR="00FF50C6" w:rsidRPr="00FF50C6">
        <w:rPr>
          <w:rFonts w:eastAsia="Times New Roman"/>
        </w:rPr>
        <w:t xml:space="preserve"> </w:t>
      </w:r>
      <w:proofErr w:type="spellStart"/>
      <w:r w:rsidR="00FF50C6" w:rsidRPr="00FF50C6">
        <w:rPr>
          <w:rFonts w:eastAsia="Times New Roman"/>
        </w:rPr>
        <w:t>törzsadatok</w:t>
      </w:r>
      <w:r w:rsidR="00FF50C6">
        <w:rPr>
          <w:rFonts w:eastAsia="Times New Roman"/>
        </w:rPr>
        <w:t>at</w:t>
      </w:r>
      <w:proofErr w:type="spellEnd"/>
      <w:r w:rsidR="00857688">
        <w:rPr>
          <w:rFonts w:eastAsia="Times New Roman"/>
        </w:rPr>
        <w:t xml:space="preserve"> tartalmazó tábla</w:t>
      </w:r>
      <w:r w:rsidR="00647B45" w:rsidRPr="003469B3">
        <w:rPr>
          <w:rFonts w:eastAsia="Times New Roman"/>
        </w:rPr>
        <w:t>.</w:t>
      </w:r>
    </w:p>
    <w:p w14:paraId="78346B36" w14:textId="2F8BB65E" w:rsidR="00647B45" w:rsidRPr="00101500" w:rsidRDefault="006978A7" w:rsidP="0017299C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rPr>
          <w:rFonts w:eastAsia="Times New Roman"/>
        </w:rPr>
        <w:t>eloiranyzat</w:t>
      </w:r>
      <w:proofErr w:type="spellEnd"/>
      <w:r w:rsidR="00647B45" w:rsidRPr="003469B3">
        <w:rPr>
          <w:rFonts w:eastAsia="Times New Roman"/>
        </w:rPr>
        <w:t>:</w:t>
      </w:r>
      <w:r w:rsidR="007267B6">
        <w:rPr>
          <w:rFonts w:eastAsia="Times New Roman"/>
        </w:rPr>
        <w:t xml:space="preserve"> </w:t>
      </w:r>
      <w:r>
        <w:rPr>
          <w:rFonts w:eastAsia="Times New Roman"/>
        </w:rPr>
        <w:t xml:space="preserve">Jogcím és </w:t>
      </w:r>
      <w:proofErr w:type="gramStart"/>
      <w:r>
        <w:rPr>
          <w:rFonts w:eastAsia="Times New Roman"/>
        </w:rPr>
        <w:t>önkormányzat bontásban</w:t>
      </w:r>
      <w:proofErr w:type="gramEnd"/>
      <w:r>
        <w:rPr>
          <w:rFonts w:eastAsia="Times New Roman"/>
        </w:rPr>
        <w:t xml:space="preserve"> előirányzat adatokat</w:t>
      </w:r>
      <w:r w:rsidR="00857688">
        <w:rPr>
          <w:rFonts w:eastAsia="Times New Roman"/>
        </w:rPr>
        <w:t xml:space="preserve"> tartalmazó tábla.</w:t>
      </w:r>
      <w:r w:rsidR="00FF50C6" w:rsidRPr="003469B3" w:rsidDel="00857688">
        <w:rPr>
          <w:rFonts w:eastAsia="Times New Roman"/>
        </w:rPr>
        <w:t xml:space="preserve"> </w:t>
      </w:r>
    </w:p>
    <w:p w14:paraId="27E3C493" w14:textId="3E7B3675" w:rsidR="00101500" w:rsidRPr="007614D5" w:rsidRDefault="00101500" w:rsidP="0017299C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rPr>
          <w:rFonts w:eastAsia="Times New Roman"/>
        </w:rPr>
        <w:t>aku</w:t>
      </w:r>
      <w:proofErr w:type="spellEnd"/>
      <w:r>
        <w:rPr>
          <w:rFonts w:eastAsia="Times New Roman"/>
        </w:rPr>
        <w:t>: adósság keletkeztető ügylet adatokat tartalmazó tábla</w:t>
      </w:r>
    </w:p>
    <w:p w14:paraId="17E4F961" w14:textId="3A2DCD5D" w:rsidR="003F56A7" w:rsidRPr="003469B3" w:rsidRDefault="003F56A7" w:rsidP="0017299C">
      <w:pPr>
        <w:pStyle w:val="Listaszerbekezds"/>
        <w:numPr>
          <w:ilvl w:val="0"/>
          <w:numId w:val="26"/>
        </w:numPr>
        <w:spacing w:before="240" w:after="240"/>
        <w:jc w:val="both"/>
      </w:pPr>
      <w:proofErr w:type="spellStart"/>
      <w:r>
        <w:rPr>
          <w:rFonts w:eastAsia="Times New Roman"/>
        </w:rPr>
        <w:t>statusz</w:t>
      </w:r>
      <w:proofErr w:type="spellEnd"/>
      <w:r>
        <w:rPr>
          <w:rFonts w:eastAsia="Times New Roman"/>
        </w:rPr>
        <w:t xml:space="preserve">: </w:t>
      </w:r>
      <w:proofErr w:type="gramStart"/>
      <w:r>
        <w:rPr>
          <w:rFonts w:eastAsia="Times New Roman"/>
        </w:rPr>
        <w:t>státusz</w:t>
      </w:r>
      <w:proofErr w:type="gramEnd"/>
      <w:r>
        <w:rPr>
          <w:rFonts w:eastAsia="Times New Roman"/>
        </w:rPr>
        <w:t xml:space="preserve"> adatokat tartalmazó tábla</w:t>
      </w:r>
    </w:p>
    <w:p w14:paraId="0E01FE77" w14:textId="1072AAF9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állományokban várt oszlopok pontos listája a </w:t>
      </w:r>
      <w:r w:rsidR="0098296E">
        <w:rPr>
          <w:lang w:eastAsia="hu-HU"/>
        </w:rPr>
        <w:t xml:space="preserve">csatolt </w:t>
      </w:r>
      <w:proofErr w:type="gramStart"/>
      <w:r w:rsidR="00862A7E">
        <w:rPr>
          <w:lang w:eastAsia="hu-HU"/>
        </w:rPr>
        <w:t>7 1</w:t>
      </w:r>
      <w:r>
        <w:rPr>
          <w:lang w:eastAsia="hu-HU"/>
        </w:rPr>
        <w:t>-es</w:t>
      </w:r>
      <w:proofErr w:type="gramEnd"/>
      <w:r>
        <w:rPr>
          <w:lang w:eastAsia="hu-HU"/>
        </w:rPr>
        <w:t xml:space="preserve"> </w:t>
      </w:r>
      <w:proofErr w:type="spellStart"/>
      <w:r w:rsidR="0098296E">
        <w:rPr>
          <w:lang w:eastAsia="hu-HU"/>
        </w:rPr>
        <w:t>excel</w:t>
      </w:r>
      <w:proofErr w:type="spellEnd"/>
      <w:r w:rsidR="0098296E">
        <w:rPr>
          <w:lang w:eastAsia="hu-HU"/>
        </w:rPr>
        <w:t xml:space="preserve"> </w:t>
      </w:r>
      <w:r>
        <w:rPr>
          <w:lang w:eastAsia="hu-HU"/>
        </w:rPr>
        <w:t>mellékletben található meg.</w:t>
      </w:r>
    </w:p>
    <w:p w14:paraId="42371F6B" w14:textId="6715DE68" w:rsidR="00DC5763" w:rsidRDefault="00DC5763" w:rsidP="00DC5763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adatkör töltése egy kezdeti ősfeltöltéssel indul, majd onnantól </w:t>
      </w:r>
      <w:r w:rsidR="00101500">
        <w:rPr>
          <w:lang w:eastAsia="hu-HU"/>
        </w:rPr>
        <w:t>hetente</w:t>
      </w:r>
      <w:r>
        <w:rPr>
          <w:lang w:eastAsia="hu-HU"/>
        </w:rPr>
        <w:t xml:space="preserve"> a változás állományok átadása szükséges. </w:t>
      </w:r>
      <w:r w:rsidRPr="00D37B4B">
        <w:rPr>
          <w:lang w:eastAsia="hu-HU"/>
        </w:rPr>
        <w:t>A</w:t>
      </w:r>
      <w:r w:rsidR="003B09B1">
        <w:rPr>
          <w:lang w:eastAsia="hu-HU"/>
        </w:rPr>
        <w:t>z ősfeltöltésben</w:t>
      </w:r>
      <w:r w:rsidRPr="00D37B4B">
        <w:rPr>
          <w:lang w:eastAsia="hu-HU"/>
        </w:rPr>
        <w:t xml:space="preserve"> 2018-ra vonatkozó tételeknek kell szerepelniük</w:t>
      </w:r>
      <w:r w:rsidRPr="006C065E">
        <w:rPr>
          <w:lang w:eastAsia="hu-HU"/>
        </w:rPr>
        <w:t xml:space="preserve"> </w:t>
      </w:r>
      <w:r>
        <w:rPr>
          <w:lang w:eastAsia="hu-HU"/>
        </w:rPr>
        <w:t xml:space="preserve">az ősfeltöltés feladásának </w:t>
      </w:r>
      <w:proofErr w:type="gramStart"/>
      <w:r>
        <w:rPr>
          <w:lang w:eastAsia="hu-HU"/>
        </w:rPr>
        <w:t>dátumát</w:t>
      </w:r>
      <w:proofErr w:type="gramEnd"/>
      <w:r>
        <w:rPr>
          <w:lang w:eastAsia="hu-HU"/>
        </w:rPr>
        <w:t xml:space="preserve"> megelőző napig</w:t>
      </w:r>
      <w:r w:rsidRPr="00D37B4B">
        <w:rPr>
          <w:lang w:eastAsia="hu-HU"/>
        </w:rPr>
        <w:t xml:space="preserve">. A </w:t>
      </w:r>
      <w:r w:rsidR="00101500">
        <w:rPr>
          <w:lang w:eastAsia="hu-HU"/>
        </w:rPr>
        <w:t>heti</w:t>
      </w:r>
      <w:r w:rsidRPr="00D37B4B">
        <w:rPr>
          <w:lang w:eastAsia="hu-HU"/>
        </w:rPr>
        <w:t xml:space="preserve"> delta állományokban már csak azokat a rekordokat várja az adattárház, melyek a legutóbbi adatátadás óta kerültek rögzítésre vagy melyekben valamilyen változás történt </w:t>
      </w:r>
      <w:proofErr w:type="gramStart"/>
      <w:r w:rsidRPr="00D37B4B">
        <w:rPr>
          <w:lang w:eastAsia="hu-HU"/>
        </w:rPr>
        <w:t>azóta</w:t>
      </w:r>
      <w:proofErr w:type="gramEnd"/>
      <w:r w:rsidRPr="00D37B4B">
        <w:rPr>
          <w:lang w:eastAsia="hu-HU"/>
        </w:rPr>
        <w:t xml:space="preserve">. A napi leválogatást minden </w:t>
      </w:r>
      <w:r w:rsidR="00101500">
        <w:rPr>
          <w:lang w:eastAsia="hu-HU"/>
        </w:rPr>
        <w:t>héten</w:t>
      </w:r>
      <w:r w:rsidRPr="00D37B4B">
        <w:rPr>
          <w:lang w:eastAsia="hu-HU"/>
        </w:rPr>
        <w:t xml:space="preserve"> el kell végezni.</w:t>
      </w:r>
    </w:p>
    <w:p w14:paraId="7D77511E" w14:textId="38CD976E" w:rsidR="00230109" w:rsidRDefault="00230109" w:rsidP="00647B45">
      <w:pPr>
        <w:spacing w:before="240" w:after="240"/>
        <w:jc w:val="both"/>
        <w:rPr>
          <w:lang w:eastAsia="hu-HU"/>
        </w:rPr>
      </w:pPr>
    </w:p>
    <w:p w14:paraId="74DF6E0E" w14:textId="77777777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ábra a táblák közötti főbb kapcsolatokat mutatja be:</w:t>
      </w:r>
    </w:p>
    <w:p w14:paraId="3A8E0D1E" w14:textId="5B448B37" w:rsidR="00647B45" w:rsidRDefault="007A0DE9" w:rsidP="0017299C">
      <w:pPr>
        <w:spacing w:before="240" w:after="240"/>
        <w:ind w:left="-709"/>
        <w:jc w:val="center"/>
        <w:rPr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59A13545" wp14:editId="396BABA2">
            <wp:extent cx="4552950" cy="23526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egm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FF74" w14:textId="1BD194C2" w:rsidR="00647B45" w:rsidRPr="00D00D3C" w:rsidRDefault="00647B45" w:rsidP="00647B45">
      <w:pPr>
        <w:pStyle w:val="Kpalrs"/>
        <w:spacing w:before="240"/>
        <w:rPr>
          <w:b w:val="0"/>
          <w:bCs w:val="0"/>
          <w:noProof/>
          <w:color w:val="auto"/>
          <w:sz w:val="18"/>
        </w:rPr>
      </w:pPr>
      <w:r>
        <w:rPr>
          <w:b w:val="0"/>
          <w:bCs w:val="0"/>
          <w:noProof/>
          <w:color w:val="auto"/>
          <w:sz w:val="18"/>
        </w:rPr>
        <w:fldChar w:fldCharType="begin"/>
      </w:r>
      <w:r>
        <w:rPr>
          <w:b w:val="0"/>
          <w:bCs w:val="0"/>
          <w:noProof/>
          <w:color w:val="auto"/>
          <w:sz w:val="18"/>
        </w:rPr>
        <w:instrText xml:space="preserve"> SEQ ábra \* ARABIC </w:instrText>
      </w:r>
      <w:r>
        <w:rPr>
          <w:b w:val="0"/>
          <w:bCs w:val="0"/>
          <w:noProof/>
          <w:color w:val="auto"/>
          <w:sz w:val="18"/>
        </w:rPr>
        <w:fldChar w:fldCharType="separate"/>
      </w:r>
      <w:r w:rsidR="007B69C1">
        <w:rPr>
          <w:b w:val="0"/>
          <w:bCs w:val="0"/>
          <w:noProof/>
          <w:color w:val="auto"/>
          <w:sz w:val="18"/>
        </w:rPr>
        <w:t>1</w:t>
      </w:r>
      <w:r>
        <w:rPr>
          <w:b w:val="0"/>
          <w:bCs w:val="0"/>
          <w:noProof/>
          <w:color w:val="auto"/>
          <w:sz w:val="18"/>
        </w:rPr>
        <w:fldChar w:fldCharType="end"/>
      </w:r>
      <w:r>
        <w:rPr>
          <w:b w:val="0"/>
          <w:bCs w:val="0"/>
          <w:noProof/>
          <w:color w:val="auto"/>
          <w:sz w:val="18"/>
        </w:rPr>
        <w:t xml:space="preserve">. ábra: </w:t>
      </w:r>
      <w:r w:rsidR="00101500">
        <w:rPr>
          <w:b w:val="0"/>
          <w:bCs w:val="0"/>
          <w:noProof/>
          <w:color w:val="auto"/>
          <w:sz w:val="18"/>
        </w:rPr>
        <w:t>Előirányzat és AKÜ adatkör</w:t>
      </w:r>
      <w:r>
        <w:rPr>
          <w:b w:val="0"/>
          <w:bCs w:val="0"/>
          <w:noProof/>
          <w:color w:val="auto"/>
          <w:sz w:val="18"/>
        </w:rPr>
        <w:t xml:space="preserve"> logikai ábra</w:t>
      </w:r>
    </w:p>
    <w:p w14:paraId="0CE9F0E4" w14:textId="25C814B9" w:rsidR="00647B45" w:rsidRDefault="00647B45" w:rsidP="00647B45">
      <w:pPr>
        <w:jc w:val="both"/>
      </w:pPr>
      <w:r>
        <w:t xml:space="preserve">A következő táblázat a táblák egyedi azonosítóit tartalmazza, azaz egy feladott </w:t>
      </w:r>
      <w:proofErr w:type="spellStart"/>
      <w:r w:rsidR="00057B72">
        <w:t>dat</w:t>
      </w:r>
      <w:proofErr w:type="spellEnd"/>
      <w:r w:rsidR="00057B72">
        <w:t xml:space="preserve"> </w:t>
      </w:r>
      <w:proofErr w:type="gramStart"/>
      <w:r w:rsidR="00057B72">
        <w:t>fájlban</w:t>
      </w:r>
      <w:proofErr w:type="gramEnd"/>
      <w:r w:rsidR="00057B72">
        <w:t xml:space="preserve"> </w:t>
      </w:r>
      <w:r>
        <w:t xml:space="preserve">ezek az adatok egyértelműen meg kell, hogy határozzanak egy rekordot. Ez teszi majd lehetővé, hogy a </w:t>
      </w:r>
      <w:r w:rsidR="00101500">
        <w:t>heti</w:t>
      </w:r>
      <w:r>
        <w:t xml:space="preserve"> delta állományok esetén egyértelmű legyen, hogy melyik korábbi rekord módosult értékeit kapjuk a változás táblában, illetve </w:t>
      </w:r>
      <w:proofErr w:type="gramStart"/>
      <w:r>
        <w:t>ezen</w:t>
      </w:r>
      <w:proofErr w:type="gramEnd"/>
      <w:r>
        <w:t xml:space="preserve"> kulcsok mentén tudjuk egymáshoz kapcsolni a táblákat.:</w:t>
      </w:r>
    </w:p>
    <w:p w14:paraId="05CB161A" w14:textId="77777777" w:rsidR="00647B45" w:rsidRDefault="00647B45" w:rsidP="00647B45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647B45" w14:paraId="5F9C0836" w14:textId="77777777" w:rsidTr="00647B45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5B1B8A8E" w14:textId="77777777" w:rsidR="00647B45" w:rsidRDefault="00647B45" w:rsidP="00647B45">
            <w:pPr>
              <w:rPr>
                <w:b/>
              </w:rPr>
            </w:pPr>
            <w:r>
              <w:rPr>
                <w:b/>
              </w:rPr>
              <w:t>Tábla neve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9F62BF" w14:textId="77777777" w:rsidR="00647B45" w:rsidRDefault="00647B45" w:rsidP="00647B45">
            <w:pPr>
              <w:rPr>
                <w:rFonts w:eastAsia="Times New Roman" w:cs="Arial"/>
                <w:b/>
                <w:bCs/>
                <w:color w:val="000000"/>
                <w:lang w:eastAsia="hu-HU"/>
              </w:rPr>
            </w:pPr>
            <w:proofErr w:type="spellStart"/>
            <w:r>
              <w:rPr>
                <w:b/>
              </w:rPr>
              <w:t>Primary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key</w:t>
            </w:r>
            <w:proofErr w:type="spellEnd"/>
            <w:r>
              <w:rPr>
                <w:b/>
              </w:rPr>
              <w:t xml:space="preserve"> (egyedi azonosító)</w:t>
            </w:r>
          </w:p>
        </w:tc>
      </w:tr>
      <w:tr w:rsidR="007A0DE9" w14:paraId="77D33F37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B2728" w14:textId="62D9FE9B" w:rsidR="007A0DE9" w:rsidRPr="007614D5" w:rsidRDefault="007A0DE9" w:rsidP="007614D5">
            <w:pPr>
              <w:jc w:val="both"/>
            </w:pPr>
            <w:proofErr w:type="spellStart"/>
            <w:r>
              <w:t>jogcimcsoport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A2BE9" w14:textId="63F7C464" w:rsidR="007A0DE9" w:rsidRDefault="007A0DE9" w:rsidP="007614D5">
            <w:pPr>
              <w:jc w:val="both"/>
            </w:pPr>
            <w:proofErr w:type="spellStart"/>
            <w:r>
              <w:t>jogcim_csoport_azon</w:t>
            </w:r>
            <w:proofErr w:type="spellEnd"/>
          </w:p>
        </w:tc>
      </w:tr>
      <w:tr w:rsidR="00647B45" w14:paraId="6080529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6B8D" w14:textId="02EBDF0F" w:rsidR="00647B45" w:rsidRPr="007614D5" w:rsidRDefault="00101500" w:rsidP="007614D5">
            <w:pPr>
              <w:jc w:val="both"/>
            </w:pPr>
            <w:proofErr w:type="spellStart"/>
            <w:r w:rsidRPr="007614D5">
              <w:t>jogcim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C23D" w14:textId="467FD92E" w:rsidR="00647B45" w:rsidRPr="007614D5" w:rsidRDefault="00101500" w:rsidP="007614D5">
            <w:pPr>
              <w:jc w:val="both"/>
            </w:pPr>
            <w:proofErr w:type="spellStart"/>
            <w:r>
              <w:t>jogcim_azon</w:t>
            </w:r>
            <w:proofErr w:type="spellEnd"/>
          </w:p>
        </w:tc>
      </w:tr>
      <w:tr w:rsidR="00647B45" w14:paraId="10AF3E6C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E0A35" w14:textId="7E1100E0" w:rsidR="00647B45" w:rsidRPr="007614D5" w:rsidRDefault="00101500" w:rsidP="007614D5">
            <w:pPr>
              <w:jc w:val="both"/>
            </w:pPr>
            <w:proofErr w:type="spellStart"/>
            <w:r w:rsidRPr="007614D5">
              <w:t>eloiranyzat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5D70" w14:textId="169645A3" w:rsidR="00647B45" w:rsidRPr="007614D5" w:rsidRDefault="00A407EC" w:rsidP="007614D5">
            <w:pPr>
              <w:jc w:val="both"/>
            </w:pPr>
            <w:proofErr w:type="spellStart"/>
            <w:r w:rsidRPr="00A407EC">
              <w:t>igeny_azon</w:t>
            </w:r>
            <w:proofErr w:type="spellEnd"/>
          </w:p>
        </w:tc>
      </w:tr>
      <w:tr w:rsidR="00101500" w14:paraId="4636D5B8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6442B" w14:textId="2ACFFDD8" w:rsidR="00101500" w:rsidRPr="007614D5" w:rsidRDefault="00101500" w:rsidP="007614D5">
            <w:pPr>
              <w:jc w:val="both"/>
            </w:pPr>
            <w:proofErr w:type="spellStart"/>
            <w:r w:rsidRPr="007614D5">
              <w:t>aku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1E264" w14:textId="73469083" w:rsidR="00101500" w:rsidRPr="007614D5" w:rsidRDefault="00101500" w:rsidP="007614D5">
            <w:pPr>
              <w:jc w:val="both"/>
            </w:pPr>
            <w:proofErr w:type="spellStart"/>
            <w:r w:rsidRPr="007614D5">
              <w:t>kerelem_azon</w:t>
            </w:r>
            <w:proofErr w:type="spellEnd"/>
          </w:p>
        </w:tc>
      </w:tr>
      <w:tr w:rsidR="00E25869" w14:paraId="482ED3E0" w14:textId="77777777" w:rsidTr="00647B45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0BBC2" w14:textId="11B807C4" w:rsidR="00E25869" w:rsidRPr="007614D5" w:rsidRDefault="00E25869" w:rsidP="007614D5">
            <w:pPr>
              <w:jc w:val="both"/>
            </w:pPr>
            <w:proofErr w:type="spellStart"/>
            <w:r w:rsidRPr="007614D5">
              <w:t>statusz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FFD22D" w14:textId="1513BE79" w:rsidR="00E25869" w:rsidRPr="007614D5" w:rsidRDefault="00E25869" w:rsidP="007614D5">
            <w:pPr>
              <w:jc w:val="both"/>
            </w:pPr>
            <w:proofErr w:type="spellStart"/>
            <w:r w:rsidRPr="007614D5">
              <w:t>statusz_azon</w:t>
            </w:r>
            <w:proofErr w:type="spellEnd"/>
          </w:p>
        </w:tc>
      </w:tr>
    </w:tbl>
    <w:p w14:paraId="13123C75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bookmarkStart w:id="15" w:name="_Hlk521773109"/>
    </w:p>
    <w:p w14:paraId="3DA6165E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r w:rsidRPr="007774AA">
        <w:rPr>
          <w:bCs/>
          <w:noProof/>
          <w:sz w:val="18"/>
        </w:rPr>
        <w:fldChar w:fldCharType="begin"/>
      </w:r>
      <w:r w:rsidRPr="007774AA">
        <w:rPr>
          <w:bCs/>
          <w:noProof/>
          <w:sz w:val="18"/>
        </w:rPr>
        <w:instrText xml:space="preserve"> SEQ táblázat \* ARABIC </w:instrText>
      </w:r>
      <w:r w:rsidRPr="007774AA">
        <w:rPr>
          <w:bCs/>
          <w:noProof/>
          <w:sz w:val="18"/>
        </w:rPr>
        <w:fldChar w:fldCharType="separate"/>
      </w:r>
      <w:r w:rsidRPr="007774AA">
        <w:rPr>
          <w:bCs/>
          <w:noProof/>
          <w:sz w:val="18"/>
        </w:rPr>
        <w:t>1</w:t>
      </w:r>
      <w:r w:rsidRPr="007774AA">
        <w:rPr>
          <w:bCs/>
          <w:noProof/>
          <w:sz w:val="18"/>
        </w:rPr>
        <w:fldChar w:fldCharType="end"/>
      </w:r>
      <w:r w:rsidRPr="007774AA">
        <w:rPr>
          <w:bCs/>
          <w:noProof/>
          <w:sz w:val="18"/>
        </w:rPr>
        <w:t>. táblázat – Táblák egyedi kulcsai</w:t>
      </w:r>
    </w:p>
    <w:p w14:paraId="70AACE23" w14:textId="77777777" w:rsidR="007B69C1" w:rsidRPr="0017299C" w:rsidRDefault="007B69C1" w:rsidP="0017299C">
      <w:bookmarkStart w:id="16" w:name="_Toc525202104"/>
      <w:bookmarkStart w:id="17" w:name="_Toc525202307"/>
      <w:bookmarkStart w:id="18" w:name="_Toc525202105"/>
      <w:bookmarkStart w:id="19" w:name="_Toc525202308"/>
      <w:bookmarkStart w:id="20" w:name="_Toc525202106"/>
      <w:bookmarkStart w:id="21" w:name="_Toc525202309"/>
      <w:bookmarkStart w:id="22" w:name="_Toc525202107"/>
      <w:bookmarkStart w:id="23" w:name="_Toc525202310"/>
      <w:bookmarkStart w:id="24" w:name="_Toc525202108"/>
      <w:bookmarkStart w:id="25" w:name="_Toc525202311"/>
      <w:bookmarkStart w:id="26" w:name="_Toc525202109"/>
      <w:bookmarkStart w:id="27" w:name="_Toc525202312"/>
      <w:bookmarkStart w:id="28" w:name="_Toc525202110"/>
      <w:bookmarkStart w:id="29" w:name="_Toc525202313"/>
      <w:bookmarkStart w:id="30" w:name="_Toc525202111"/>
      <w:bookmarkStart w:id="31" w:name="_Toc525202314"/>
      <w:bookmarkStart w:id="32" w:name="_Toc525202112"/>
      <w:bookmarkStart w:id="33" w:name="_Toc525202315"/>
      <w:bookmarkStart w:id="34" w:name="_Toc525202113"/>
      <w:bookmarkStart w:id="35" w:name="_Toc525202316"/>
      <w:bookmarkStart w:id="36" w:name="_Toc525202114"/>
      <w:bookmarkStart w:id="37" w:name="_Toc525202317"/>
      <w:bookmarkStart w:id="38" w:name="_Toc525202115"/>
      <w:bookmarkStart w:id="39" w:name="_Toc525202318"/>
      <w:bookmarkStart w:id="40" w:name="_Toc525202116"/>
      <w:bookmarkStart w:id="41" w:name="_Toc525202319"/>
      <w:bookmarkStart w:id="42" w:name="_Toc525202117"/>
      <w:bookmarkStart w:id="43" w:name="_Toc525202320"/>
      <w:bookmarkStart w:id="44" w:name="_Toc525202118"/>
      <w:bookmarkStart w:id="45" w:name="_Toc525202321"/>
      <w:bookmarkStart w:id="46" w:name="_Toc525202119"/>
      <w:bookmarkStart w:id="47" w:name="_Toc525202322"/>
      <w:bookmarkStart w:id="48" w:name="_Toc525202120"/>
      <w:bookmarkStart w:id="49" w:name="_Toc525202323"/>
      <w:bookmarkStart w:id="50" w:name="_Toc525202121"/>
      <w:bookmarkStart w:id="51" w:name="_Toc525202324"/>
      <w:bookmarkStart w:id="52" w:name="_Toc525202122"/>
      <w:bookmarkStart w:id="53" w:name="_Toc525202325"/>
      <w:bookmarkStart w:id="54" w:name="_Toc525202123"/>
      <w:bookmarkStart w:id="55" w:name="_Toc525202326"/>
      <w:bookmarkStart w:id="56" w:name="_Toc525202124"/>
      <w:bookmarkStart w:id="57" w:name="_Toc525202327"/>
      <w:bookmarkStart w:id="58" w:name="_Toc525202125"/>
      <w:bookmarkStart w:id="59" w:name="_Toc525202328"/>
      <w:bookmarkStart w:id="60" w:name="_Toc525202126"/>
      <w:bookmarkStart w:id="61" w:name="_Toc525202329"/>
      <w:bookmarkStart w:id="62" w:name="_Toc525202127"/>
      <w:bookmarkStart w:id="63" w:name="_Toc525202330"/>
      <w:bookmarkStart w:id="64" w:name="_Toc525202143"/>
      <w:bookmarkStart w:id="65" w:name="_Toc525202346"/>
      <w:bookmarkStart w:id="66" w:name="_Toc528675888"/>
      <w:bookmarkStart w:id="67" w:name="_Toc528677457"/>
      <w:bookmarkStart w:id="68" w:name="_Toc528678169"/>
      <w:bookmarkStart w:id="69" w:name="_Toc528678243"/>
      <w:bookmarkStart w:id="70" w:name="_Toc528692526"/>
      <w:bookmarkStart w:id="71" w:name="_Toc525202146"/>
      <w:bookmarkStart w:id="72" w:name="_Toc525202349"/>
      <w:bookmarkStart w:id="73" w:name="_Toc525202147"/>
      <w:bookmarkStart w:id="74" w:name="_Toc525202350"/>
      <w:bookmarkStart w:id="75" w:name="_Toc525202148"/>
      <w:bookmarkStart w:id="76" w:name="_Toc525202351"/>
      <w:bookmarkStart w:id="77" w:name="_Toc525202149"/>
      <w:bookmarkStart w:id="78" w:name="_Toc525202352"/>
      <w:bookmarkStart w:id="79" w:name="_Toc525202150"/>
      <w:bookmarkStart w:id="80" w:name="_Toc525202353"/>
      <w:bookmarkStart w:id="81" w:name="_Toc525202151"/>
      <w:bookmarkStart w:id="82" w:name="_Toc525202354"/>
      <w:bookmarkStart w:id="83" w:name="_Toc525202152"/>
      <w:bookmarkStart w:id="84" w:name="_Toc525202355"/>
      <w:bookmarkStart w:id="85" w:name="_Toc525202153"/>
      <w:bookmarkStart w:id="86" w:name="_Toc525202356"/>
      <w:bookmarkStart w:id="87" w:name="_Toc525202154"/>
      <w:bookmarkStart w:id="88" w:name="_Toc525202357"/>
      <w:bookmarkStart w:id="89" w:name="_Toc525202155"/>
      <w:bookmarkStart w:id="90" w:name="_Toc525202358"/>
      <w:bookmarkStart w:id="91" w:name="_Toc525202156"/>
      <w:bookmarkStart w:id="92" w:name="_Toc525202359"/>
      <w:bookmarkStart w:id="93" w:name="_Toc525202157"/>
      <w:bookmarkStart w:id="94" w:name="_Toc525202360"/>
      <w:bookmarkStart w:id="95" w:name="_Toc525202158"/>
      <w:bookmarkStart w:id="96" w:name="_Toc525202361"/>
      <w:bookmarkStart w:id="97" w:name="_Toc525202159"/>
      <w:bookmarkStart w:id="98" w:name="_Toc525202362"/>
      <w:bookmarkStart w:id="99" w:name="_Toc525202160"/>
      <w:bookmarkStart w:id="100" w:name="_Toc525202363"/>
      <w:bookmarkStart w:id="101" w:name="_Toc525202161"/>
      <w:bookmarkStart w:id="102" w:name="_Toc525202364"/>
      <w:bookmarkStart w:id="103" w:name="_Toc525202162"/>
      <w:bookmarkStart w:id="104" w:name="_Toc525202365"/>
      <w:bookmarkStart w:id="105" w:name="_Toc525202163"/>
      <w:bookmarkStart w:id="106" w:name="_Toc525202366"/>
      <w:bookmarkStart w:id="107" w:name="_Toc525202164"/>
      <w:bookmarkStart w:id="108" w:name="_Toc525202367"/>
      <w:bookmarkStart w:id="109" w:name="_Toc525202165"/>
      <w:bookmarkStart w:id="110" w:name="_Toc525202368"/>
      <w:bookmarkStart w:id="111" w:name="_Toc525202166"/>
      <w:bookmarkStart w:id="112" w:name="_Toc525202369"/>
      <w:bookmarkStart w:id="113" w:name="_Toc525202167"/>
      <w:bookmarkStart w:id="114" w:name="_Toc525202370"/>
      <w:bookmarkStart w:id="115" w:name="_Toc525202168"/>
      <w:bookmarkStart w:id="116" w:name="_Toc525202371"/>
      <w:bookmarkStart w:id="117" w:name="_Toc525202169"/>
      <w:bookmarkStart w:id="118" w:name="_Toc525202372"/>
      <w:bookmarkStart w:id="119" w:name="_Toc525202170"/>
      <w:bookmarkStart w:id="120" w:name="_Toc525202373"/>
      <w:bookmarkStart w:id="121" w:name="_Toc525202171"/>
      <w:bookmarkStart w:id="122" w:name="_Toc525202374"/>
      <w:bookmarkStart w:id="123" w:name="_Toc525202172"/>
      <w:bookmarkStart w:id="124" w:name="_Toc525202375"/>
      <w:bookmarkStart w:id="125" w:name="_Toc525202173"/>
      <w:bookmarkStart w:id="126" w:name="_Toc525202376"/>
      <w:bookmarkStart w:id="127" w:name="_Toc525202174"/>
      <w:bookmarkStart w:id="128" w:name="_Toc525202377"/>
      <w:bookmarkStart w:id="129" w:name="_Toc525202175"/>
      <w:bookmarkStart w:id="130" w:name="_Toc525202378"/>
      <w:bookmarkStart w:id="131" w:name="_Toc525202176"/>
      <w:bookmarkStart w:id="132" w:name="_Toc525202379"/>
      <w:bookmarkStart w:id="133" w:name="_Toc525202198"/>
      <w:bookmarkStart w:id="134" w:name="_Toc525202401"/>
      <w:bookmarkStart w:id="135" w:name="_Toc525202199"/>
      <w:bookmarkStart w:id="136" w:name="_Toc525202402"/>
      <w:bookmarkStart w:id="137" w:name="_Toc525202200"/>
      <w:bookmarkStart w:id="138" w:name="_Toc525202403"/>
      <w:bookmarkStart w:id="139" w:name="_Toc525202201"/>
      <w:bookmarkStart w:id="140" w:name="_Toc525202404"/>
      <w:bookmarkStart w:id="141" w:name="_Toc525202202"/>
      <w:bookmarkStart w:id="142" w:name="_Toc525202405"/>
      <w:bookmarkStart w:id="143" w:name="_Toc525202203"/>
      <w:bookmarkStart w:id="144" w:name="_Toc525202406"/>
      <w:bookmarkStart w:id="145" w:name="_Toc525202204"/>
      <w:bookmarkStart w:id="146" w:name="_Toc525202407"/>
      <w:bookmarkStart w:id="147" w:name="_Toc525202205"/>
      <w:bookmarkStart w:id="148" w:name="_Toc525202408"/>
      <w:bookmarkStart w:id="149" w:name="_Toc525202206"/>
      <w:bookmarkStart w:id="150" w:name="_Toc525202409"/>
      <w:bookmarkStart w:id="151" w:name="_Toc525202207"/>
      <w:bookmarkStart w:id="152" w:name="_Toc525202410"/>
      <w:bookmarkStart w:id="153" w:name="_Toc525202208"/>
      <w:bookmarkStart w:id="154" w:name="_Toc525202411"/>
      <w:bookmarkStart w:id="155" w:name="_Toc525202209"/>
      <w:bookmarkStart w:id="156" w:name="_Toc525202412"/>
      <w:bookmarkStart w:id="157" w:name="_Toc525202210"/>
      <w:bookmarkStart w:id="158" w:name="_Toc525202413"/>
      <w:bookmarkStart w:id="159" w:name="_Toc525202211"/>
      <w:bookmarkStart w:id="160" w:name="_Toc525202414"/>
      <w:bookmarkStart w:id="161" w:name="_Toc525202212"/>
      <w:bookmarkStart w:id="162" w:name="_Toc525202415"/>
      <w:bookmarkStart w:id="163" w:name="_Toc525202213"/>
      <w:bookmarkStart w:id="164" w:name="_Toc525202416"/>
      <w:bookmarkStart w:id="165" w:name="_Toc525202214"/>
      <w:bookmarkStart w:id="166" w:name="_Toc525202417"/>
      <w:bookmarkStart w:id="167" w:name="_Toc525202215"/>
      <w:bookmarkStart w:id="168" w:name="_Toc525202418"/>
      <w:bookmarkStart w:id="169" w:name="_Toc525202216"/>
      <w:bookmarkStart w:id="170" w:name="_Toc525202419"/>
      <w:bookmarkStart w:id="171" w:name="_Toc525202217"/>
      <w:bookmarkStart w:id="172" w:name="_Toc525202420"/>
      <w:bookmarkStart w:id="173" w:name="_Toc525202218"/>
      <w:bookmarkStart w:id="174" w:name="_Toc525202421"/>
      <w:bookmarkStart w:id="175" w:name="_Toc525202219"/>
      <w:bookmarkStart w:id="176" w:name="_Toc525202422"/>
      <w:bookmarkStart w:id="177" w:name="_Toc525202220"/>
      <w:bookmarkStart w:id="178" w:name="_Toc525202423"/>
      <w:bookmarkStart w:id="179" w:name="_Toc525202221"/>
      <w:bookmarkStart w:id="180" w:name="_Toc525202424"/>
      <w:bookmarkStart w:id="181" w:name="_Toc525202222"/>
      <w:bookmarkStart w:id="182" w:name="_Toc525202425"/>
      <w:bookmarkStart w:id="183" w:name="_Toc525202223"/>
      <w:bookmarkStart w:id="184" w:name="_Toc525202426"/>
      <w:bookmarkStart w:id="185" w:name="_Toc525202224"/>
      <w:bookmarkStart w:id="186" w:name="_Toc525202427"/>
      <w:bookmarkStart w:id="187" w:name="_Toc525202225"/>
      <w:bookmarkStart w:id="188" w:name="_Toc525202428"/>
      <w:bookmarkStart w:id="189" w:name="_Toc525202226"/>
      <w:bookmarkStart w:id="190" w:name="_Toc525202429"/>
      <w:bookmarkStart w:id="191" w:name="_Toc525202227"/>
      <w:bookmarkStart w:id="192" w:name="_Toc525202430"/>
      <w:bookmarkStart w:id="193" w:name="_Toc525202228"/>
      <w:bookmarkStart w:id="194" w:name="_Toc525202431"/>
      <w:bookmarkStart w:id="195" w:name="_Toc525202229"/>
      <w:bookmarkStart w:id="196" w:name="_Toc525202432"/>
      <w:bookmarkStart w:id="197" w:name="_Toc525202230"/>
      <w:bookmarkStart w:id="198" w:name="_Toc525202433"/>
      <w:bookmarkStart w:id="199" w:name="_Toc525202231"/>
      <w:bookmarkStart w:id="200" w:name="_Toc525202434"/>
      <w:bookmarkStart w:id="201" w:name="_Toc525202232"/>
      <w:bookmarkStart w:id="202" w:name="_Toc525202435"/>
      <w:bookmarkStart w:id="203" w:name="_Toc525202233"/>
      <w:bookmarkStart w:id="204" w:name="_Toc525202436"/>
      <w:bookmarkStart w:id="205" w:name="_Toc525202234"/>
      <w:bookmarkStart w:id="206" w:name="_Toc525202437"/>
      <w:bookmarkStart w:id="207" w:name="_Toc525202235"/>
      <w:bookmarkStart w:id="208" w:name="_Toc525202438"/>
      <w:bookmarkStart w:id="209" w:name="_Toc525202236"/>
      <w:bookmarkStart w:id="210" w:name="_Toc525202439"/>
      <w:bookmarkStart w:id="211" w:name="_Toc525202237"/>
      <w:bookmarkStart w:id="212" w:name="_Toc525202440"/>
      <w:bookmarkStart w:id="213" w:name="_Toc525202238"/>
      <w:bookmarkStart w:id="214" w:name="_Toc525202441"/>
      <w:bookmarkStart w:id="215" w:name="_Toc525202239"/>
      <w:bookmarkStart w:id="216" w:name="_Toc525202442"/>
      <w:bookmarkStart w:id="217" w:name="_Toc525202240"/>
      <w:bookmarkStart w:id="218" w:name="_Toc525202443"/>
      <w:bookmarkStart w:id="219" w:name="_Toc525202241"/>
      <w:bookmarkStart w:id="220" w:name="_Toc525202444"/>
      <w:bookmarkStart w:id="221" w:name="_Toc525202242"/>
      <w:bookmarkStart w:id="222" w:name="_Toc525202445"/>
      <w:bookmarkStart w:id="223" w:name="_Toc525202243"/>
      <w:bookmarkStart w:id="224" w:name="_Toc525202446"/>
      <w:bookmarkStart w:id="225" w:name="_Toc525202244"/>
      <w:bookmarkStart w:id="226" w:name="_Toc525202447"/>
      <w:bookmarkStart w:id="227" w:name="_Toc525202245"/>
      <w:bookmarkStart w:id="228" w:name="_Toc525202448"/>
      <w:bookmarkStart w:id="229" w:name="_Toc525202246"/>
      <w:bookmarkStart w:id="230" w:name="_Toc525202449"/>
      <w:bookmarkStart w:id="231" w:name="_Toc525202247"/>
      <w:bookmarkStart w:id="232" w:name="_Toc525202450"/>
      <w:bookmarkStart w:id="233" w:name="_Toc525202248"/>
      <w:bookmarkStart w:id="234" w:name="_Toc525202451"/>
      <w:bookmarkStart w:id="235" w:name="_Toc525202249"/>
      <w:bookmarkStart w:id="236" w:name="_Toc525202452"/>
      <w:bookmarkStart w:id="237" w:name="_Toc525202250"/>
      <w:bookmarkStart w:id="238" w:name="_Toc525202453"/>
      <w:bookmarkStart w:id="239" w:name="_Toc525202251"/>
      <w:bookmarkStart w:id="240" w:name="_Toc525202454"/>
      <w:bookmarkStart w:id="241" w:name="_Toc525202252"/>
      <w:bookmarkStart w:id="242" w:name="_Toc525202455"/>
      <w:bookmarkStart w:id="243" w:name="_Toc525202253"/>
      <w:bookmarkStart w:id="244" w:name="_Toc525202456"/>
      <w:bookmarkStart w:id="245" w:name="_Toc525202299"/>
      <w:bookmarkStart w:id="246" w:name="_Toc525202502"/>
      <w:bookmarkStart w:id="247" w:name="_Toc523477367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</w:p>
    <w:p w14:paraId="46D9FC47" w14:textId="448E8C0D" w:rsidR="005F4270" w:rsidRDefault="005F4270" w:rsidP="005F4270">
      <w:pPr>
        <w:pStyle w:val="Cmsor2"/>
      </w:pPr>
      <w:bookmarkStart w:id="248" w:name="_Toc940224"/>
      <w:proofErr w:type="spellStart"/>
      <w:r>
        <w:t>Deperszonalizálandó</w:t>
      </w:r>
      <w:proofErr w:type="spellEnd"/>
      <w:r>
        <w:t xml:space="preserve"> adatok köre</w:t>
      </w:r>
      <w:bookmarkEnd w:id="247"/>
      <w:bookmarkEnd w:id="248"/>
    </w:p>
    <w:p w14:paraId="33B008F5" w14:textId="6FC463E5" w:rsidR="005F4270" w:rsidRDefault="00647B45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Elemi adatok esetében a </w:t>
      </w:r>
      <w:proofErr w:type="spellStart"/>
      <w:r>
        <w:rPr>
          <w:lang w:eastAsia="hu-HU"/>
        </w:rPr>
        <w:t>deperszonalizálandó</w:t>
      </w:r>
      <w:proofErr w:type="spellEnd"/>
      <w:r>
        <w:rPr>
          <w:lang w:eastAsia="hu-HU"/>
        </w:rPr>
        <w:t xml:space="preserve"> adatok oszlop szinten </w:t>
      </w:r>
      <w:proofErr w:type="gramStart"/>
      <w:r>
        <w:rPr>
          <w:lang w:eastAsia="hu-HU"/>
        </w:rPr>
        <w:t>definiálásra</w:t>
      </w:r>
      <w:proofErr w:type="gramEnd"/>
      <w:r>
        <w:rPr>
          <w:lang w:eastAsia="hu-HU"/>
        </w:rPr>
        <w:t xml:space="preserve"> kerülnek a dokumentumhoz mellékelt </w:t>
      </w:r>
      <w:r w:rsidR="00862A7E">
        <w:rPr>
          <w:lang w:eastAsia="hu-HU"/>
        </w:rPr>
        <w:t>7 1</w:t>
      </w:r>
      <w:r>
        <w:rPr>
          <w:lang w:eastAsia="hu-HU"/>
        </w:rPr>
        <w:t xml:space="preserve"> üzleti specifikáció </w:t>
      </w:r>
      <w:proofErr w:type="spellStart"/>
      <w:r>
        <w:rPr>
          <w:lang w:eastAsia="hu-HU"/>
        </w:rPr>
        <w:t>xls-ben</w:t>
      </w:r>
      <w:proofErr w:type="spellEnd"/>
      <w:r>
        <w:rPr>
          <w:lang w:eastAsia="hu-HU"/>
        </w:rPr>
        <w:t xml:space="preserve">. A központilag kidolgozott és az önkormányzatok számára átadott deperszonalizációs programmal </w:t>
      </w:r>
      <w:r w:rsidR="00101500">
        <w:rPr>
          <w:lang w:eastAsia="hu-HU"/>
        </w:rPr>
        <w:t>lehet</w:t>
      </w:r>
      <w:r>
        <w:rPr>
          <w:lang w:eastAsia="hu-HU"/>
        </w:rPr>
        <w:t xml:space="preserve"> a </w:t>
      </w:r>
      <w:proofErr w:type="spellStart"/>
      <w:r>
        <w:rPr>
          <w:lang w:eastAsia="hu-HU"/>
        </w:rPr>
        <w:t>deperszonalizációt</w:t>
      </w:r>
      <w:proofErr w:type="spellEnd"/>
      <w:r>
        <w:rPr>
          <w:lang w:eastAsia="hu-HU"/>
        </w:rPr>
        <w:t xml:space="preserve"> elvégezni.</w:t>
      </w:r>
    </w:p>
    <w:p w14:paraId="6221E69E" w14:textId="56CDB589" w:rsidR="00812861" w:rsidRPr="00DD759E" w:rsidRDefault="00812861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Jelen </w:t>
      </w:r>
      <w:proofErr w:type="gramStart"/>
      <w:r>
        <w:rPr>
          <w:lang w:eastAsia="hu-HU"/>
        </w:rPr>
        <w:t>specifikáció</w:t>
      </w:r>
      <w:proofErr w:type="gramEnd"/>
      <w:r>
        <w:rPr>
          <w:lang w:eastAsia="hu-HU"/>
        </w:rPr>
        <w:t xml:space="preserve"> nem tartalmaz deperszonalizációs feladatokat.</w:t>
      </w:r>
    </w:p>
    <w:p w14:paraId="03547EB1" w14:textId="77777777" w:rsidR="005F4270" w:rsidRDefault="005F4270" w:rsidP="005F4270">
      <w:pPr>
        <w:pStyle w:val="Cmsor2"/>
      </w:pPr>
      <w:bookmarkStart w:id="249" w:name="_Toc523477368"/>
      <w:bookmarkStart w:id="250" w:name="_Toc940225"/>
      <w:r>
        <w:t>Elvégzendő ellenőrzések</w:t>
      </w:r>
      <w:bookmarkEnd w:id="249"/>
      <w:bookmarkEnd w:id="250"/>
    </w:p>
    <w:p w14:paraId="46F16360" w14:textId="439E4C57" w:rsidR="00A33573" w:rsidRPr="00A33573" w:rsidRDefault="00A33573" w:rsidP="00A33573">
      <w:pPr>
        <w:spacing w:before="240" w:after="240"/>
        <w:jc w:val="both"/>
        <w:rPr>
          <w:lang w:eastAsia="hu-HU"/>
        </w:rPr>
      </w:pPr>
      <w:r w:rsidRPr="00A33573">
        <w:rPr>
          <w:lang w:eastAsia="hu-HU"/>
        </w:rPr>
        <w:t xml:space="preserve">Az ellenőrzések a </w:t>
      </w:r>
      <w:proofErr w:type="gramStart"/>
      <w:r w:rsidRPr="00A33573">
        <w:rPr>
          <w:lang w:eastAsia="hu-HU"/>
        </w:rPr>
        <w:t>specifikációban</w:t>
      </w:r>
      <w:proofErr w:type="gramEnd"/>
      <w:r w:rsidRPr="00A33573">
        <w:rPr>
          <w:lang w:eastAsia="hu-HU"/>
        </w:rPr>
        <w:t xml:space="preserve"> leírt formai és tartalmi elvárosok egy részhalmazát ellenőrzik betöltési oldalon. </w:t>
      </w:r>
      <w:r>
        <w:rPr>
          <w:lang w:eastAsia="hu-HU"/>
        </w:rPr>
        <w:t xml:space="preserve">Ezekről a betöltő eljárásokról, és az általuk végzett ellenőrzésekről a mellékelt </w:t>
      </w:r>
      <w:r w:rsidRPr="00A33573">
        <w:rPr>
          <w:lang w:eastAsia="hu-HU"/>
        </w:rPr>
        <w:t>ASP2_DWH_feldolgozas_ellenorzesek_v0</w:t>
      </w:r>
      <w:r w:rsidR="00812861">
        <w:rPr>
          <w:lang w:eastAsia="hu-HU"/>
        </w:rPr>
        <w:t>2</w:t>
      </w:r>
      <w:r>
        <w:rPr>
          <w:lang w:eastAsia="hu-HU"/>
        </w:rPr>
        <w:t xml:space="preserve"> </w:t>
      </w:r>
      <w:proofErr w:type="gramStart"/>
      <w:r>
        <w:rPr>
          <w:lang w:eastAsia="hu-HU"/>
        </w:rPr>
        <w:t>dokumentum</w:t>
      </w:r>
      <w:proofErr w:type="gramEnd"/>
      <w:r>
        <w:rPr>
          <w:lang w:eastAsia="hu-HU"/>
        </w:rPr>
        <w:t xml:space="preserve"> tartalmaz bővebb leírást</w:t>
      </w:r>
      <w:r w:rsidRPr="00A33573">
        <w:rPr>
          <w:lang w:eastAsia="hu-HU"/>
        </w:rPr>
        <w:t>. Feladói oldalon nem várunk el kötelező ellenőrzéseket, de célszerű lehet az adattárház oldali ellenőrzések egy részének a beépítése, hiszen a csomag csak akkor lesz betöltve, ha megfelel a követelményeknek.</w:t>
      </w:r>
    </w:p>
    <w:p w14:paraId="6228EE43" w14:textId="3A755D8B" w:rsidR="005F4270" w:rsidRDefault="005F4270" w:rsidP="005F4270">
      <w:pPr>
        <w:pStyle w:val="Cmsor1"/>
      </w:pPr>
      <w:bookmarkStart w:id="251" w:name="_Toc940226"/>
      <w:r>
        <w:lastRenderedPageBreak/>
        <w:t>Mellékletek</w:t>
      </w:r>
      <w:bookmarkEnd w:id="251"/>
    </w:p>
    <w:p w14:paraId="797C4E1D" w14:textId="4E73072C" w:rsidR="009B515E" w:rsidRDefault="009B515E" w:rsidP="009B515E">
      <w:pPr>
        <w:pStyle w:val="Cmsor2"/>
      </w:pPr>
      <w:bookmarkStart w:id="252" w:name="_Toc940227"/>
      <w:r>
        <w:t xml:space="preserve">Üzleti </w:t>
      </w:r>
      <w:proofErr w:type="gramStart"/>
      <w:r>
        <w:t>specifikáció</w:t>
      </w:r>
      <w:proofErr w:type="gramEnd"/>
      <w:r>
        <w:t xml:space="preserve"> (</w:t>
      </w:r>
      <w:r w:rsidR="00101500">
        <w:t>ÖNEGM</w:t>
      </w:r>
      <w:r>
        <w:t>)</w:t>
      </w:r>
      <w:bookmarkEnd w:id="252"/>
    </w:p>
    <w:p w14:paraId="1E79C28B" w14:textId="1AC69172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</w:t>
      </w:r>
      <w:proofErr w:type="gramStart"/>
      <w:r w:rsidR="00862A7E">
        <w:rPr>
          <w:lang w:eastAsia="hu-HU"/>
        </w:rPr>
        <w:t>7 1</w:t>
      </w:r>
      <w:r>
        <w:rPr>
          <w:lang w:eastAsia="hu-HU"/>
        </w:rPr>
        <w:t>-es</w:t>
      </w:r>
      <w:proofErr w:type="gramEnd"/>
      <w:r>
        <w:rPr>
          <w:lang w:eastAsia="hu-HU"/>
        </w:rPr>
        <w:t xml:space="preserve"> melléklet a dokumentumban többször meghivatkozott táblázat, mely az interfészek üzleti tartalmát specifikálja. Az </w:t>
      </w:r>
      <w:proofErr w:type="spellStart"/>
      <w:r>
        <w:rPr>
          <w:lang w:eastAsia="hu-HU"/>
        </w:rPr>
        <w:t>xls</w:t>
      </w:r>
      <w:proofErr w:type="spellEnd"/>
      <w:r>
        <w:rPr>
          <w:lang w:eastAsia="hu-HU"/>
        </w:rPr>
        <w:t xml:space="preserve"> </w:t>
      </w:r>
      <w:r w:rsidR="00101500">
        <w:rPr>
          <w:lang w:eastAsia="hu-HU"/>
        </w:rPr>
        <w:t>két</w:t>
      </w:r>
      <w:r>
        <w:rPr>
          <w:lang w:eastAsia="hu-HU"/>
        </w:rPr>
        <w:t xml:space="preserve"> fület tartalmaz.</w:t>
      </w:r>
    </w:p>
    <w:p w14:paraId="40291288" w14:textId="7A2D3B67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első fül az adattárház által várt csomagokat és azok jellemzőit tartalmazza. Ezen a</w:t>
      </w:r>
      <w:r w:rsidR="00101500">
        <w:rPr>
          <w:lang w:eastAsia="hu-HU"/>
        </w:rPr>
        <w:t>z ÖNEGM</w:t>
      </w:r>
      <w:r w:rsidR="00A441AA">
        <w:rPr>
          <w:lang w:eastAsia="hu-HU"/>
        </w:rPr>
        <w:t xml:space="preserve"> szakrendszer esetében egy 1 sor található, ami 1</w:t>
      </w:r>
      <w:r>
        <w:rPr>
          <w:lang w:eastAsia="hu-HU"/>
        </w:rPr>
        <w:t xml:space="preserve"> csomagnak felel meg</w:t>
      </w:r>
      <w:r w:rsidR="00A441AA">
        <w:rPr>
          <w:lang w:eastAsia="hu-HU"/>
        </w:rPr>
        <w:t>.</w:t>
      </w:r>
    </w:p>
    <w:p w14:paraId="02B8C28D" w14:textId="2D80F08F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második fül tartalmazza a csomagban várt állományokat (adatállományok és a napló</w:t>
      </w:r>
      <w:proofErr w:type="gramStart"/>
      <w:r>
        <w:rPr>
          <w:lang w:eastAsia="hu-HU"/>
        </w:rPr>
        <w:t>fájl</w:t>
      </w:r>
      <w:proofErr w:type="gramEnd"/>
      <w:r>
        <w:rPr>
          <w:lang w:eastAsia="hu-HU"/>
        </w:rPr>
        <w:t xml:space="preserve">), valamint ezen állományok </w:t>
      </w:r>
      <w:r w:rsidR="00252E2A">
        <w:rPr>
          <w:lang w:eastAsia="hu-HU"/>
        </w:rPr>
        <w:t>oszlop szintű üzleti tartalmát.</w:t>
      </w:r>
    </w:p>
    <w:p w14:paraId="650DB2F7" w14:textId="34A4AED3" w:rsidR="00872C48" w:rsidRPr="005F4270" w:rsidRDefault="00872C48" w:rsidP="009B515E">
      <w:pPr>
        <w:spacing w:before="240" w:after="240"/>
        <w:jc w:val="both"/>
        <w:rPr>
          <w:lang w:eastAsia="hu-HU"/>
        </w:rPr>
      </w:pPr>
    </w:p>
    <w:sectPr w:rsidR="00872C48" w:rsidRPr="005F4270" w:rsidSect="0006742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E5590" w14:textId="77777777" w:rsidR="00350804" w:rsidRDefault="00350804" w:rsidP="00730404">
      <w:r>
        <w:separator/>
      </w:r>
    </w:p>
  </w:endnote>
  <w:endnote w:type="continuationSeparator" w:id="0">
    <w:p w14:paraId="7B93E067" w14:textId="77777777" w:rsidR="00350804" w:rsidRDefault="00350804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BF4931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7BBFA9BF" w:rsidR="00BF4931" w:rsidRPr="0027747C" w:rsidRDefault="00BF4931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862A7E">
            <w:rPr>
              <w:noProof/>
            </w:rPr>
            <w:t>6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62A7E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BF4931" w:rsidRDefault="00BF4931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BF4931" w:rsidRDefault="00BF49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9D62" w14:textId="77777777" w:rsidR="00350804" w:rsidRDefault="00350804" w:rsidP="00730404">
      <w:r>
        <w:separator/>
      </w:r>
    </w:p>
  </w:footnote>
  <w:footnote w:type="continuationSeparator" w:id="0">
    <w:p w14:paraId="02E526FA" w14:textId="77777777" w:rsidR="00350804" w:rsidRDefault="00350804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BF4931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BF4931" w:rsidRDefault="00BF4931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BF4931" w:rsidRDefault="00BF4931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BF4931" w:rsidRPr="00642DB7" w:rsidRDefault="00BF4931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BF4931" w:rsidRDefault="00BF4931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BF4931" w:rsidRDefault="00BF49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C6F"/>
    <w:multiLevelType w:val="hybridMultilevel"/>
    <w:tmpl w:val="37C4B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61F2"/>
    <w:multiLevelType w:val="hybridMultilevel"/>
    <w:tmpl w:val="905A4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10F"/>
    <w:multiLevelType w:val="hybridMultilevel"/>
    <w:tmpl w:val="4C7CB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9" w15:restartNumberingAfterBreak="0">
    <w:nsid w:val="37DF2B71"/>
    <w:multiLevelType w:val="hybridMultilevel"/>
    <w:tmpl w:val="AA702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6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8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35D1E"/>
    <w:multiLevelType w:val="hybridMultilevel"/>
    <w:tmpl w:val="46F6D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E246D"/>
    <w:multiLevelType w:val="hybridMultilevel"/>
    <w:tmpl w:val="6B3C3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42E9"/>
    <w:multiLevelType w:val="hybridMultilevel"/>
    <w:tmpl w:val="34C6F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19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22"/>
  </w:num>
  <w:num w:numId="47">
    <w:abstractNumId w:val="15"/>
  </w:num>
  <w:num w:numId="48">
    <w:abstractNumId w:val="21"/>
  </w:num>
  <w:num w:numId="49">
    <w:abstractNumId w:val="15"/>
  </w:num>
  <w:num w:numId="50">
    <w:abstractNumId w:val="15"/>
  </w:num>
  <w:num w:numId="51">
    <w:abstractNumId w:val="6"/>
  </w:num>
  <w:num w:numId="52">
    <w:abstractNumId w:val="2"/>
  </w:num>
  <w:num w:numId="53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021B3"/>
    <w:rsid w:val="00016BA2"/>
    <w:rsid w:val="000179E8"/>
    <w:rsid w:val="00020E71"/>
    <w:rsid w:val="000246BF"/>
    <w:rsid w:val="000261CE"/>
    <w:rsid w:val="000333FE"/>
    <w:rsid w:val="000345F3"/>
    <w:rsid w:val="000355FF"/>
    <w:rsid w:val="00036E5D"/>
    <w:rsid w:val="00041B1E"/>
    <w:rsid w:val="000426ED"/>
    <w:rsid w:val="00044703"/>
    <w:rsid w:val="000449AC"/>
    <w:rsid w:val="0004661E"/>
    <w:rsid w:val="00047A69"/>
    <w:rsid w:val="000510D6"/>
    <w:rsid w:val="00053285"/>
    <w:rsid w:val="00054012"/>
    <w:rsid w:val="00057B72"/>
    <w:rsid w:val="00057BFB"/>
    <w:rsid w:val="0006021A"/>
    <w:rsid w:val="0006053C"/>
    <w:rsid w:val="0006224D"/>
    <w:rsid w:val="0006279D"/>
    <w:rsid w:val="00064C3D"/>
    <w:rsid w:val="00067427"/>
    <w:rsid w:val="00071C68"/>
    <w:rsid w:val="000720BB"/>
    <w:rsid w:val="000725C9"/>
    <w:rsid w:val="000734EC"/>
    <w:rsid w:val="0007757C"/>
    <w:rsid w:val="00077C58"/>
    <w:rsid w:val="00081FA1"/>
    <w:rsid w:val="000829D3"/>
    <w:rsid w:val="00082E66"/>
    <w:rsid w:val="00085857"/>
    <w:rsid w:val="00085A58"/>
    <w:rsid w:val="00090F98"/>
    <w:rsid w:val="00093C40"/>
    <w:rsid w:val="0009476D"/>
    <w:rsid w:val="00094AF1"/>
    <w:rsid w:val="000A18C2"/>
    <w:rsid w:val="000B2D1A"/>
    <w:rsid w:val="000B4281"/>
    <w:rsid w:val="000B5D7B"/>
    <w:rsid w:val="000B768E"/>
    <w:rsid w:val="000C3078"/>
    <w:rsid w:val="000C374E"/>
    <w:rsid w:val="000C4086"/>
    <w:rsid w:val="000C4462"/>
    <w:rsid w:val="000C49B5"/>
    <w:rsid w:val="000C5428"/>
    <w:rsid w:val="000C594C"/>
    <w:rsid w:val="000C699A"/>
    <w:rsid w:val="000D272B"/>
    <w:rsid w:val="000D4307"/>
    <w:rsid w:val="000D532A"/>
    <w:rsid w:val="000D6870"/>
    <w:rsid w:val="000D68B7"/>
    <w:rsid w:val="000D7E09"/>
    <w:rsid w:val="000E2D8A"/>
    <w:rsid w:val="000E2F4D"/>
    <w:rsid w:val="000E363B"/>
    <w:rsid w:val="000F0D03"/>
    <w:rsid w:val="000F1A69"/>
    <w:rsid w:val="000F1AD6"/>
    <w:rsid w:val="000F35EE"/>
    <w:rsid w:val="00101500"/>
    <w:rsid w:val="00103B51"/>
    <w:rsid w:val="00105C31"/>
    <w:rsid w:val="001077E7"/>
    <w:rsid w:val="001078DA"/>
    <w:rsid w:val="001112A9"/>
    <w:rsid w:val="0011161A"/>
    <w:rsid w:val="001148AD"/>
    <w:rsid w:val="00116289"/>
    <w:rsid w:val="00116A77"/>
    <w:rsid w:val="001215CD"/>
    <w:rsid w:val="00123062"/>
    <w:rsid w:val="00125318"/>
    <w:rsid w:val="001314B9"/>
    <w:rsid w:val="00132A87"/>
    <w:rsid w:val="00132CE9"/>
    <w:rsid w:val="00132E3C"/>
    <w:rsid w:val="00133A4B"/>
    <w:rsid w:val="00140B1F"/>
    <w:rsid w:val="00147CE8"/>
    <w:rsid w:val="001516D1"/>
    <w:rsid w:val="00154AEB"/>
    <w:rsid w:val="00155A07"/>
    <w:rsid w:val="00156C2D"/>
    <w:rsid w:val="00162EC9"/>
    <w:rsid w:val="001638E7"/>
    <w:rsid w:val="0016428F"/>
    <w:rsid w:val="00166E8E"/>
    <w:rsid w:val="00167556"/>
    <w:rsid w:val="001709DE"/>
    <w:rsid w:val="00171619"/>
    <w:rsid w:val="00171C23"/>
    <w:rsid w:val="0017299C"/>
    <w:rsid w:val="00174A19"/>
    <w:rsid w:val="00175DA4"/>
    <w:rsid w:val="00181D8F"/>
    <w:rsid w:val="00182904"/>
    <w:rsid w:val="00184FD7"/>
    <w:rsid w:val="00185E27"/>
    <w:rsid w:val="00190E25"/>
    <w:rsid w:val="00191549"/>
    <w:rsid w:val="0019178A"/>
    <w:rsid w:val="00192988"/>
    <w:rsid w:val="00192D4C"/>
    <w:rsid w:val="001938D4"/>
    <w:rsid w:val="001A1B87"/>
    <w:rsid w:val="001A48BC"/>
    <w:rsid w:val="001A6030"/>
    <w:rsid w:val="001A6E9C"/>
    <w:rsid w:val="001A79DF"/>
    <w:rsid w:val="001B0C41"/>
    <w:rsid w:val="001B182C"/>
    <w:rsid w:val="001B1DD4"/>
    <w:rsid w:val="001B25C8"/>
    <w:rsid w:val="001B2FED"/>
    <w:rsid w:val="001B36B0"/>
    <w:rsid w:val="001B44B5"/>
    <w:rsid w:val="001B53D5"/>
    <w:rsid w:val="001B5680"/>
    <w:rsid w:val="001B59DC"/>
    <w:rsid w:val="001B5BB1"/>
    <w:rsid w:val="001B712F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A66"/>
    <w:rsid w:val="001E7E97"/>
    <w:rsid w:val="001F0CA9"/>
    <w:rsid w:val="001F3D71"/>
    <w:rsid w:val="001F683D"/>
    <w:rsid w:val="00200605"/>
    <w:rsid w:val="002015AD"/>
    <w:rsid w:val="0020178E"/>
    <w:rsid w:val="00202B38"/>
    <w:rsid w:val="002032D0"/>
    <w:rsid w:val="00205CE5"/>
    <w:rsid w:val="00207160"/>
    <w:rsid w:val="00210951"/>
    <w:rsid w:val="002113CD"/>
    <w:rsid w:val="002148D7"/>
    <w:rsid w:val="002149CC"/>
    <w:rsid w:val="00217F23"/>
    <w:rsid w:val="002202B6"/>
    <w:rsid w:val="002228AB"/>
    <w:rsid w:val="00223F23"/>
    <w:rsid w:val="00225F60"/>
    <w:rsid w:val="00230109"/>
    <w:rsid w:val="002316C4"/>
    <w:rsid w:val="002345ED"/>
    <w:rsid w:val="002410C8"/>
    <w:rsid w:val="00244342"/>
    <w:rsid w:val="00246FEF"/>
    <w:rsid w:val="0024784B"/>
    <w:rsid w:val="00247D74"/>
    <w:rsid w:val="00252E2A"/>
    <w:rsid w:val="00252FCE"/>
    <w:rsid w:val="00253581"/>
    <w:rsid w:val="002543E3"/>
    <w:rsid w:val="0025623B"/>
    <w:rsid w:val="00257C0B"/>
    <w:rsid w:val="00257E57"/>
    <w:rsid w:val="00264432"/>
    <w:rsid w:val="002717E2"/>
    <w:rsid w:val="002730EF"/>
    <w:rsid w:val="002763D1"/>
    <w:rsid w:val="002777B1"/>
    <w:rsid w:val="00280447"/>
    <w:rsid w:val="0028078B"/>
    <w:rsid w:val="00280802"/>
    <w:rsid w:val="002830B2"/>
    <w:rsid w:val="002846E9"/>
    <w:rsid w:val="00284AA4"/>
    <w:rsid w:val="002926C8"/>
    <w:rsid w:val="0029274C"/>
    <w:rsid w:val="0029491A"/>
    <w:rsid w:val="00295B5C"/>
    <w:rsid w:val="00297A5D"/>
    <w:rsid w:val="00297C6E"/>
    <w:rsid w:val="00297D81"/>
    <w:rsid w:val="002A158C"/>
    <w:rsid w:val="002A5BA3"/>
    <w:rsid w:val="002A6F06"/>
    <w:rsid w:val="002A72EA"/>
    <w:rsid w:val="002B09A7"/>
    <w:rsid w:val="002B10C8"/>
    <w:rsid w:val="002B35D4"/>
    <w:rsid w:val="002B41DB"/>
    <w:rsid w:val="002B61C9"/>
    <w:rsid w:val="002C0522"/>
    <w:rsid w:val="002C088B"/>
    <w:rsid w:val="002C2963"/>
    <w:rsid w:val="002C35EA"/>
    <w:rsid w:val="002C3A74"/>
    <w:rsid w:val="002C4953"/>
    <w:rsid w:val="002C50FA"/>
    <w:rsid w:val="002C716E"/>
    <w:rsid w:val="002D076B"/>
    <w:rsid w:val="002D1E2B"/>
    <w:rsid w:val="002D2623"/>
    <w:rsid w:val="002D26B4"/>
    <w:rsid w:val="002D62B8"/>
    <w:rsid w:val="002D6361"/>
    <w:rsid w:val="002D7607"/>
    <w:rsid w:val="002E1F5B"/>
    <w:rsid w:val="002E2492"/>
    <w:rsid w:val="002E31AD"/>
    <w:rsid w:val="002E3941"/>
    <w:rsid w:val="002E489B"/>
    <w:rsid w:val="002E518B"/>
    <w:rsid w:val="002E560E"/>
    <w:rsid w:val="002E7054"/>
    <w:rsid w:val="002E7F2F"/>
    <w:rsid w:val="002F2930"/>
    <w:rsid w:val="002F33D4"/>
    <w:rsid w:val="002F716F"/>
    <w:rsid w:val="002F777D"/>
    <w:rsid w:val="002F7822"/>
    <w:rsid w:val="003009F7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78F"/>
    <w:rsid w:val="003168FE"/>
    <w:rsid w:val="0032196C"/>
    <w:rsid w:val="00323C5E"/>
    <w:rsid w:val="003243E9"/>
    <w:rsid w:val="00324502"/>
    <w:rsid w:val="003267ED"/>
    <w:rsid w:val="00327A33"/>
    <w:rsid w:val="00332D52"/>
    <w:rsid w:val="00333687"/>
    <w:rsid w:val="00333A43"/>
    <w:rsid w:val="00333F3F"/>
    <w:rsid w:val="00336E00"/>
    <w:rsid w:val="00340E55"/>
    <w:rsid w:val="00341464"/>
    <w:rsid w:val="00341D49"/>
    <w:rsid w:val="00342A81"/>
    <w:rsid w:val="0034607E"/>
    <w:rsid w:val="00346A4A"/>
    <w:rsid w:val="00346B3F"/>
    <w:rsid w:val="00347D51"/>
    <w:rsid w:val="00350804"/>
    <w:rsid w:val="00350C73"/>
    <w:rsid w:val="00352038"/>
    <w:rsid w:val="003537A3"/>
    <w:rsid w:val="00355951"/>
    <w:rsid w:val="0035604A"/>
    <w:rsid w:val="00357538"/>
    <w:rsid w:val="003605DE"/>
    <w:rsid w:val="00362758"/>
    <w:rsid w:val="003670B1"/>
    <w:rsid w:val="003706FE"/>
    <w:rsid w:val="00370892"/>
    <w:rsid w:val="003713B0"/>
    <w:rsid w:val="003714AC"/>
    <w:rsid w:val="00372008"/>
    <w:rsid w:val="00372788"/>
    <w:rsid w:val="00373DB1"/>
    <w:rsid w:val="003742D4"/>
    <w:rsid w:val="003751DC"/>
    <w:rsid w:val="00377BE4"/>
    <w:rsid w:val="00377C09"/>
    <w:rsid w:val="0038019F"/>
    <w:rsid w:val="00381E68"/>
    <w:rsid w:val="00382449"/>
    <w:rsid w:val="003835B5"/>
    <w:rsid w:val="00384A75"/>
    <w:rsid w:val="00387A85"/>
    <w:rsid w:val="0039140E"/>
    <w:rsid w:val="003924DD"/>
    <w:rsid w:val="00393B8D"/>
    <w:rsid w:val="00394C52"/>
    <w:rsid w:val="00397AF9"/>
    <w:rsid w:val="003A055F"/>
    <w:rsid w:val="003A0F6B"/>
    <w:rsid w:val="003A23F0"/>
    <w:rsid w:val="003A267A"/>
    <w:rsid w:val="003A3657"/>
    <w:rsid w:val="003A3C3B"/>
    <w:rsid w:val="003A5CFE"/>
    <w:rsid w:val="003B09B1"/>
    <w:rsid w:val="003B0B2F"/>
    <w:rsid w:val="003B0DC5"/>
    <w:rsid w:val="003B295B"/>
    <w:rsid w:val="003B3FAC"/>
    <w:rsid w:val="003B3FB6"/>
    <w:rsid w:val="003B716E"/>
    <w:rsid w:val="003C7B20"/>
    <w:rsid w:val="003D0198"/>
    <w:rsid w:val="003D221E"/>
    <w:rsid w:val="003D48A8"/>
    <w:rsid w:val="003E1793"/>
    <w:rsid w:val="003E35D7"/>
    <w:rsid w:val="003E4A79"/>
    <w:rsid w:val="003E4D4E"/>
    <w:rsid w:val="003E65F4"/>
    <w:rsid w:val="003F1E31"/>
    <w:rsid w:val="003F26DE"/>
    <w:rsid w:val="003F2C7D"/>
    <w:rsid w:val="003F434E"/>
    <w:rsid w:val="003F4FF3"/>
    <w:rsid w:val="003F56A7"/>
    <w:rsid w:val="003F5EFA"/>
    <w:rsid w:val="003F65F6"/>
    <w:rsid w:val="003F78AC"/>
    <w:rsid w:val="00401092"/>
    <w:rsid w:val="00403F96"/>
    <w:rsid w:val="0040405F"/>
    <w:rsid w:val="004101A3"/>
    <w:rsid w:val="00411CB4"/>
    <w:rsid w:val="00411DCD"/>
    <w:rsid w:val="00412BB1"/>
    <w:rsid w:val="00413038"/>
    <w:rsid w:val="00420EF9"/>
    <w:rsid w:val="004213D3"/>
    <w:rsid w:val="00421F7B"/>
    <w:rsid w:val="00424470"/>
    <w:rsid w:val="00424E20"/>
    <w:rsid w:val="00430CE7"/>
    <w:rsid w:val="00430F59"/>
    <w:rsid w:val="00431C38"/>
    <w:rsid w:val="004342CC"/>
    <w:rsid w:val="00441F5D"/>
    <w:rsid w:val="0044278D"/>
    <w:rsid w:val="00442E48"/>
    <w:rsid w:val="004449F3"/>
    <w:rsid w:val="00444A86"/>
    <w:rsid w:val="00446686"/>
    <w:rsid w:val="00453E56"/>
    <w:rsid w:val="00454B8E"/>
    <w:rsid w:val="00456698"/>
    <w:rsid w:val="004604C7"/>
    <w:rsid w:val="00461211"/>
    <w:rsid w:val="00462B23"/>
    <w:rsid w:val="0046683D"/>
    <w:rsid w:val="00467938"/>
    <w:rsid w:val="004730A1"/>
    <w:rsid w:val="004744F4"/>
    <w:rsid w:val="00474BFD"/>
    <w:rsid w:val="00475031"/>
    <w:rsid w:val="00475DC7"/>
    <w:rsid w:val="00476235"/>
    <w:rsid w:val="00481267"/>
    <w:rsid w:val="00481A8D"/>
    <w:rsid w:val="00481DD3"/>
    <w:rsid w:val="00483BB7"/>
    <w:rsid w:val="00483F73"/>
    <w:rsid w:val="00484D2C"/>
    <w:rsid w:val="0048696B"/>
    <w:rsid w:val="00492384"/>
    <w:rsid w:val="004944A8"/>
    <w:rsid w:val="00496381"/>
    <w:rsid w:val="004A07BC"/>
    <w:rsid w:val="004A1E61"/>
    <w:rsid w:val="004A2E13"/>
    <w:rsid w:val="004A4712"/>
    <w:rsid w:val="004A5D6B"/>
    <w:rsid w:val="004B028F"/>
    <w:rsid w:val="004B0792"/>
    <w:rsid w:val="004B11DF"/>
    <w:rsid w:val="004B14C4"/>
    <w:rsid w:val="004B271D"/>
    <w:rsid w:val="004B2E24"/>
    <w:rsid w:val="004B7CE8"/>
    <w:rsid w:val="004C07D6"/>
    <w:rsid w:val="004C0897"/>
    <w:rsid w:val="004C10E9"/>
    <w:rsid w:val="004C11B7"/>
    <w:rsid w:val="004C3A07"/>
    <w:rsid w:val="004C5062"/>
    <w:rsid w:val="004C70DA"/>
    <w:rsid w:val="004C77EA"/>
    <w:rsid w:val="004D5ABA"/>
    <w:rsid w:val="004F6258"/>
    <w:rsid w:val="004F6C55"/>
    <w:rsid w:val="005016B2"/>
    <w:rsid w:val="005022B3"/>
    <w:rsid w:val="00502B89"/>
    <w:rsid w:val="00505890"/>
    <w:rsid w:val="0050731D"/>
    <w:rsid w:val="00507370"/>
    <w:rsid w:val="00507385"/>
    <w:rsid w:val="005076D5"/>
    <w:rsid w:val="0050770A"/>
    <w:rsid w:val="00510299"/>
    <w:rsid w:val="00512492"/>
    <w:rsid w:val="00513867"/>
    <w:rsid w:val="00513C5A"/>
    <w:rsid w:val="00514B52"/>
    <w:rsid w:val="00514FD3"/>
    <w:rsid w:val="005151AC"/>
    <w:rsid w:val="005155FB"/>
    <w:rsid w:val="005177E7"/>
    <w:rsid w:val="00520F5C"/>
    <w:rsid w:val="00522031"/>
    <w:rsid w:val="0052470C"/>
    <w:rsid w:val="005267EC"/>
    <w:rsid w:val="005273B7"/>
    <w:rsid w:val="00527665"/>
    <w:rsid w:val="0053047E"/>
    <w:rsid w:val="00532998"/>
    <w:rsid w:val="00534DA2"/>
    <w:rsid w:val="005353F0"/>
    <w:rsid w:val="00535453"/>
    <w:rsid w:val="005355B9"/>
    <w:rsid w:val="00535A04"/>
    <w:rsid w:val="005371FC"/>
    <w:rsid w:val="00540FF0"/>
    <w:rsid w:val="005420CD"/>
    <w:rsid w:val="00542F38"/>
    <w:rsid w:val="00552F27"/>
    <w:rsid w:val="0055429F"/>
    <w:rsid w:val="00554A83"/>
    <w:rsid w:val="0055633D"/>
    <w:rsid w:val="005624D3"/>
    <w:rsid w:val="00562E4B"/>
    <w:rsid w:val="005633B8"/>
    <w:rsid w:val="00564822"/>
    <w:rsid w:val="00565C4C"/>
    <w:rsid w:val="00565DA4"/>
    <w:rsid w:val="005664BB"/>
    <w:rsid w:val="00566C0B"/>
    <w:rsid w:val="00567D16"/>
    <w:rsid w:val="00567D60"/>
    <w:rsid w:val="00567DDB"/>
    <w:rsid w:val="00571246"/>
    <w:rsid w:val="0057140E"/>
    <w:rsid w:val="00571B49"/>
    <w:rsid w:val="0057244D"/>
    <w:rsid w:val="00573E95"/>
    <w:rsid w:val="00575855"/>
    <w:rsid w:val="00576CCE"/>
    <w:rsid w:val="00576F19"/>
    <w:rsid w:val="00582748"/>
    <w:rsid w:val="00582C83"/>
    <w:rsid w:val="00582EB3"/>
    <w:rsid w:val="0059577F"/>
    <w:rsid w:val="005A10D3"/>
    <w:rsid w:val="005A1888"/>
    <w:rsid w:val="005A426E"/>
    <w:rsid w:val="005A45E5"/>
    <w:rsid w:val="005A540B"/>
    <w:rsid w:val="005A5AAD"/>
    <w:rsid w:val="005A6530"/>
    <w:rsid w:val="005B08C8"/>
    <w:rsid w:val="005B1AF3"/>
    <w:rsid w:val="005B2581"/>
    <w:rsid w:val="005B290D"/>
    <w:rsid w:val="005B2AB6"/>
    <w:rsid w:val="005B431E"/>
    <w:rsid w:val="005B4689"/>
    <w:rsid w:val="005B6E0F"/>
    <w:rsid w:val="005C0CE4"/>
    <w:rsid w:val="005C2C05"/>
    <w:rsid w:val="005C4051"/>
    <w:rsid w:val="005C434E"/>
    <w:rsid w:val="005C485B"/>
    <w:rsid w:val="005C716D"/>
    <w:rsid w:val="005D0496"/>
    <w:rsid w:val="005D1B87"/>
    <w:rsid w:val="005D2396"/>
    <w:rsid w:val="005D4213"/>
    <w:rsid w:val="005E4E02"/>
    <w:rsid w:val="005E5591"/>
    <w:rsid w:val="005E63AA"/>
    <w:rsid w:val="005F0026"/>
    <w:rsid w:val="005F1A25"/>
    <w:rsid w:val="005F4270"/>
    <w:rsid w:val="005F551F"/>
    <w:rsid w:val="005F5A92"/>
    <w:rsid w:val="005F7DCA"/>
    <w:rsid w:val="005F7E8F"/>
    <w:rsid w:val="005F7EC2"/>
    <w:rsid w:val="006014C1"/>
    <w:rsid w:val="006025AF"/>
    <w:rsid w:val="006031AE"/>
    <w:rsid w:val="006033B9"/>
    <w:rsid w:val="0060386B"/>
    <w:rsid w:val="00604309"/>
    <w:rsid w:val="00604532"/>
    <w:rsid w:val="00605A2A"/>
    <w:rsid w:val="00606C74"/>
    <w:rsid w:val="006074D4"/>
    <w:rsid w:val="0060752A"/>
    <w:rsid w:val="00607720"/>
    <w:rsid w:val="00610713"/>
    <w:rsid w:val="00610B20"/>
    <w:rsid w:val="00612F35"/>
    <w:rsid w:val="00613259"/>
    <w:rsid w:val="006141B6"/>
    <w:rsid w:val="00616C89"/>
    <w:rsid w:val="00617005"/>
    <w:rsid w:val="0062005F"/>
    <w:rsid w:val="0062583A"/>
    <w:rsid w:val="00627319"/>
    <w:rsid w:val="0062746C"/>
    <w:rsid w:val="00630AD9"/>
    <w:rsid w:val="006314A5"/>
    <w:rsid w:val="00631A1E"/>
    <w:rsid w:val="00631B9C"/>
    <w:rsid w:val="00631DAB"/>
    <w:rsid w:val="006320F7"/>
    <w:rsid w:val="00632F6D"/>
    <w:rsid w:val="006357DC"/>
    <w:rsid w:val="0064025D"/>
    <w:rsid w:val="00640E3C"/>
    <w:rsid w:val="006427FA"/>
    <w:rsid w:val="006430AA"/>
    <w:rsid w:val="00644E0C"/>
    <w:rsid w:val="006451BA"/>
    <w:rsid w:val="00646DCE"/>
    <w:rsid w:val="00647B45"/>
    <w:rsid w:val="00650639"/>
    <w:rsid w:val="00652589"/>
    <w:rsid w:val="00653117"/>
    <w:rsid w:val="00655171"/>
    <w:rsid w:val="00655F4B"/>
    <w:rsid w:val="00660B46"/>
    <w:rsid w:val="00667D67"/>
    <w:rsid w:val="00670390"/>
    <w:rsid w:val="00670A2B"/>
    <w:rsid w:val="00671E39"/>
    <w:rsid w:val="0067762B"/>
    <w:rsid w:val="00677CA9"/>
    <w:rsid w:val="00682391"/>
    <w:rsid w:val="00682D6C"/>
    <w:rsid w:val="00682EFD"/>
    <w:rsid w:val="00687C41"/>
    <w:rsid w:val="0069021D"/>
    <w:rsid w:val="00690250"/>
    <w:rsid w:val="00690627"/>
    <w:rsid w:val="006940DD"/>
    <w:rsid w:val="0069505F"/>
    <w:rsid w:val="0069561C"/>
    <w:rsid w:val="00695DA8"/>
    <w:rsid w:val="006978A7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1B93"/>
    <w:rsid w:val="006B271D"/>
    <w:rsid w:val="006B70FE"/>
    <w:rsid w:val="006C0B45"/>
    <w:rsid w:val="006C27F6"/>
    <w:rsid w:val="006C3871"/>
    <w:rsid w:val="006C5499"/>
    <w:rsid w:val="006C703B"/>
    <w:rsid w:val="006C7F49"/>
    <w:rsid w:val="006D2A81"/>
    <w:rsid w:val="006D465C"/>
    <w:rsid w:val="006D5E0E"/>
    <w:rsid w:val="006D6658"/>
    <w:rsid w:val="006D6A55"/>
    <w:rsid w:val="006D7F87"/>
    <w:rsid w:val="006E11A8"/>
    <w:rsid w:val="006E1984"/>
    <w:rsid w:val="006E2AEA"/>
    <w:rsid w:val="006E3191"/>
    <w:rsid w:val="006E3F15"/>
    <w:rsid w:val="006F05F7"/>
    <w:rsid w:val="006F06D5"/>
    <w:rsid w:val="006F1627"/>
    <w:rsid w:val="006F17FE"/>
    <w:rsid w:val="006F199D"/>
    <w:rsid w:val="006F332B"/>
    <w:rsid w:val="006F3C1B"/>
    <w:rsid w:val="006F3CC6"/>
    <w:rsid w:val="006F6484"/>
    <w:rsid w:val="006F6793"/>
    <w:rsid w:val="00701E20"/>
    <w:rsid w:val="00702F67"/>
    <w:rsid w:val="00703E29"/>
    <w:rsid w:val="00704726"/>
    <w:rsid w:val="007052C8"/>
    <w:rsid w:val="0070691C"/>
    <w:rsid w:val="00706D4D"/>
    <w:rsid w:val="00707040"/>
    <w:rsid w:val="007070DB"/>
    <w:rsid w:val="00712905"/>
    <w:rsid w:val="007131E2"/>
    <w:rsid w:val="0071437C"/>
    <w:rsid w:val="007245A7"/>
    <w:rsid w:val="007267B6"/>
    <w:rsid w:val="007279D3"/>
    <w:rsid w:val="00727D61"/>
    <w:rsid w:val="00730404"/>
    <w:rsid w:val="0073089A"/>
    <w:rsid w:val="00733902"/>
    <w:rsid w:val="00734F5A"/>
    <w:rsid w:val="00735B2E"/>
    <w:rsid w:val="00735CC1"/>
    <w:rsid w:val="007363E7"/>
    <w:rsid w:val="00741191"/>
    <w:rsid w:val="007420FE"/>
    <w:rsid w:val="007436BC"/>
    <w:rsid w:val="00743D13"/>
    <w:rsid w:val="0074432E"/>
    <w:rsid w:val="00745CE2"/>
    <w:rsid w:val="007464AB"/>
    <w:rsid w:val="00746A95"/>
    <w:rsid w:val="007515BA"/>
    <w:rsid w:val="00751F52"/>
    <w:rsid w:val="00751FF2"/>
    <w:rsid w:val="00754097"/>
    <w:rsid w:val="00754590"/>
    <w:rsid w:val="00756B02"/>
    <w:rsid w:val="007601C6"/>
    <w:rsid w:val="00760301"/>
    <w:rsid w:val="00760570"/>
    <w:rsid w:val="00760AFF"/>
    <w:rsid w:val="0076108B"/>
    <w:rsid w:val="007614D5"/>
    <w:rsid w:val="00762793"/>
    <w:rsid w:val="007631B5"/>
    <w:rsid w:val="00766339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10EB"/>
    <w:rsid w:val="00781CB8"/>
    <w:rsid w:val="00785560"/>
    <w:rsid w:val="00791D90"/>
    <w:rsid w:val="007949CB"/>
    <w:rsid w:val="00794CCA"/>
    <w:rsid w:val="00795DE3"/>
    <w:rsid w:val="0079603D"/>
    <w:rsid w:val="0079679B"/>
    <w:rsid w:val="00797387"/>
    <w:rsid w:val="00797B95"/>
    <w:rsid w:val="007A0DE9"/>
    <w:rsid w:val="007A73CC"/>
    <w:rsid w:val="007B0025"/>
    <w:rsid w:val="007B0A75"/>
    <w:rsid w:val="007B5D2D"/>
    <w:rsid w:val="007B69C1"/>
    <w:rsid w:val="007B6E74"/>
    <w:rsid w:val="007C0DE7"/>
    <w:rsid w:val="007C3269"/>
    <w:rsid w:val="007C4B07"/>
    <w:rsid w:val="007C7862"/>
    <w:rsid w:val="007D41D9"/>
    <w:rsid w:val="007D612D"/>
    <w:rsid w:val="007D7750"/>
    <w:rsid w:val="007E0208"/>
    <w:rsid w:val="007E1022"/>
    <w:rsid w:val="007E1DD3"/>
    <w:rsid w:val="007E35F1"/>
    <w:rsid w:val="007E55F2"/>
    <w:rsid w:val="007E702E"/>
    <w:rsid w:val="007E76B6"/>
    <w:rsid w:val="007E796D"/>
    <w:rsid w:val="007E7D15"/>
    <w:rsid w:val="007E7E22"/>
    <w:rsid w:val="007F6142"/>
    <w:rsid w:val="007F626E"/>
    <w:rsid w:val="007F695E"/>
    <w:rsid w:val="00804DF6"/>
    <w:rsid w:val="00806151"/>
    <w:rsid w:val="00810150"/>
    <w:rsid w:val="0081133B"/>
    <w:rsid w:val="00812861"/>
    <w:rsid w:val="00812CF3"/>
    <w:rsid w:val="00816038"/>
    <w:rsid w:val="00826134"/>
    <w:rsid w:val="0083020B"/>
    <w:rsid w:val="00831674"/>
    <w:rsid w:val="00832D7C"/>
    <w:rsid w:val="008359FB"/>
    <w:rsid w:val="0083765E"/>
    <w:rsid w:val="0084341E"/>
    <w:rsid w:val="0084420B"/>
    <w:rsid w:val="00845D41"/>
    <w:rsid w:val="008475CB"/>
    <w:rsid w:val="00847F5B"/>
    <w:rsid w:val="0085103F"/>
    <w:rsid w:val="0085269B"/>
    <w:rsid w:val="00853050"/>
    <w:rsid w:val="0085324C"/>
    <w:rsid w:val="008536EB"/>
    <w:rsid w:val="0085401A"/>
    <w:rsid w:val="008541B2"/>
    <w:rsid w:val="0085475D"/>
    <w:rsid w:val="00856CAC"/>
    <w:rsid w:val="00857688"/>
    <w:rsid w:val="00862A7E"/>
    <w:rsid w:val="008630BC"/>
    <w:rsid w:val="00863AA5"/>
    <w:rsid w:val="008651C9"/>
    <w:rsid w:val="00865F09"/>
    <w:rsid w:val="008664DB"/>
    <w:rsid w:val="00871CA1"/>
    <w:rsid w:val="00872C48"/>
    <w:rsid w:val="0087434C"/>
    <w:rsid w:val="008775FC"/>
    <w:rsid w:val="00881EAB"/>
    <w:rsid w:val="00882C85"/>
    <w:rsid w:val="00886F4B"/>
    <w:rsid w:val="00891745"/>
    <w:rsid w:val="00891BC5"/>
    <w:rsid w:val="0089592F"/>
    <w:rsid w:val="00896AC8"/>
    <w:rsid w:val="0089716B"/>
    <w:rsid w:val="0089742C"/>
    <w:rsid w:val="008A188B"/>
    <w:rsid w:val="008A1EBA"/>
    <w:rsid w:val="008A1F03"/>
    <w:rsid w:val="008A4C88"/>
    <w:rsid w:val="008A525E"/>
    <w:rsid w:val="008A5D7F"/>
    <w:rsid w:val="008A5EE4"/>
    <w:rsid w:val="008B4802"/>
    <w:rsid w:val="008B512E"/>
    <w:rsid w:val="008B67B2"/>
    <w:rsid w:val="008B79FF"/>
    <w:rsid w:val="008C1F7B"/>
    <w:rsid w:val="008C38E8"/>
    <w:rsid w:val="008C3E0A"/>
    <w:rsid w:val="008C7DC2"/>
    <w:rsid w:val="008D0CD1"/>
    <w:rsid w:val="008D10B2"/>
    <w:rsid w:val="008D10E3"/>
    <w:rsid w:val="008D2E69"/>
    <w:rsid w:val="008D49DF"/>
    <w:rsid w:val="008D4BBB"/>
    <w:rsid w:val="008D79BE"/>
    <w:rsid w:val="008E07C5"/>
    <w:rsid w:val="008E0DB3"/>
    <w:rsid w:val="008E0E19"/>
    <w:rsid w:val="008E172B"/>
    <w:rsid w:val="008E4779"/>
    <w:rsid w:val="008E59C7"/>
    <w:rsid w:val="008E5AD8"/>
    <w:rsid w:val="008E6EA5"/>
    <w:rsid w:val="008F3B64"/>
    <w:rsid w:val="008F4C3F"/>
    <w:rsid w:val="008F5C56"/>
    <w:rsid w:val="008F709B"/>
    <w:rsid w:val="009018FD"/>
    <w:rsid w:val="00901FD2"/>
    <w:rsid w:val="0090317F"/>
    <w:rsid w:val="00907344"/>
    <w:rsid w:val="009074BD"/>
    <w:rsid w:val="00907971"/>
    <w:rsid w:val="00910CD6"/>
    <w:rsid w:val="00912B3A"/>
    <w:rsid w:val="009134CF"/>
    <w:rsid w:val="00913AC1"/>
    <w:rsid w:val="00914223"/>
    <w:rsid w:val="00914C52"/>
    <w:rsid w:val="00916BFE"/>
    <w:rsid w:val="00921169"/>
    <w:rsid w:val="00921CE8"/>
    <w:rsid w:val="0092211D"/>
    <w:rsid w:val="00922DDB"/>
    <w:rsid w:val="0092521E"/>
    <w:rsid w:val="009278C6"/>
    <w:rsid w:val="00936816"/>
    <w:rsid w:val="0093735D"/>
    <w:rsid w:val="009424AF"/>
    <w:rsid w:val="0094422D"/>
    <w:rsid w:val="009469F8"/>
    <w:rsid w:val="0095102E"/>
    <w:rsid w:val="00951D6D"/>
    <w:rsid w:val="009550D9"/>
    <w:rsid w:val="00960386"/>
    <w:rsid w:val="00960623"/>
    <w:rsid w:val="00960AED"/>
    <w:rsid w:val="009622D8"/>
    <w:rsid w:val="00962AAB"/>
    <w:rsid w:val="00964712"/>
    <w:rsid w:val="009654B0"/>
    <w:rsid w:val="00966B60"/>
    <w:rsid w:val="0097111A"/>
    <w:rsid w:val="009736CB"/>
    <w:rsid w:val="00974F42"/>
    <w:rsid w:val="00976144"/>
    <w:rsid w:val="00976E48"/>
    <w:rsid w:val="00977083"/>
    <w:rsid w:val="009804A1"/>
    <w:rsid w:val="009805A2"/>
    <w:rsid w:val="00980C4F"/>
    <w:rsid w:val="00980FD6"/>
    <w:rsid w:val="0098296E"/>
    <w:rsid w:val="00983878"/>
    <w:rsid w:val="00984C2B"/>
    <w:rsid w:val="00985CE6"/>
    <w:rsid w:val="009877BB"/>
    <w:rsid w:val="009924BF"/>
    <w:rsid w:val="0099290B"/>
    <w:rsid w:val="00996ABD"/>
    <w:rsid w:val="00996E25"/>
    <w:rsid w:val="009A1BD2"/>
    <w:rsid w:val="009A4C8E"/>
    <w:rsid w:val="009A5458"/>
    <w:rsid w:val="009A59C1"/>
    <w:rsid w:val="009B0A6B"/>
    <w:rsid w:val="009B15DF"/>
    <w:rsid w:val="009B1C85"/>
    <w:rsid w:val="009B4529"/>
    <w:rsid w:val="009B515E"/>
    <w:rsid w:val="009B5632"/>
    <w:rsid w:val="009B6F7A"/>
    <w:rsid w:val="009C06E4"/>
    <w:rsid w:val="009C0AF9"/>
    <w:rsid w:val="009C5182"/>
    <w:rsid w:val="009C547A"/>
    <w:rsid w:val="009D01BD"/>
    <w:rsid w:val="009D419E"/>
    <w:rsid w:val="009D5A09"/>
    <w:rsid w:val="009D5B64"/>
    <w:rsid w:val="009D61D0"/>
    <w:rsid w:val="009E031B"/>
    <w:rsid w:val="009E2579"/>
    <w:rsid w:val="009E2A9C"/>
    <w:rsid w:val="009E3089"/>
    <w:rsid w:val="009F0E20"/>
    <w:rsid w:val="009F3E0D"/>
    <w:rsid w:val="009F44FD"/>
    <w:rsid w:val="009F4DE6"/>
    <w:rsid w:val="009F6335"/>
    <w:rsid w:val="009F6BBB"/>
    <w:rsid w:val="009F718D"/>
    <w:rsid w:val="009F7FC1"/>
    <w:rsid w:val="00A00D48"/>
    <w:rsid w:val="00A021A3"/>
    <w:rsid w:val="00A04EF8"/>
    <w:rsid w:val="00A06FBA"/>
    <w:rsid w:val="00A10146"/>
    <w:rsid w:val="00A1159D"/>
    <w:rsid w:val="00A13E0D"/>
    <w:rsid w:val="00A21197"/>
    <w:rsid w:val="00A245D2"/>
    <w:rsid w:val="00A27AFF"/>
    <w:rsid w:val="00A30071"/>
    <w:rsid w:val="00A314CC"/>
    <w:rsid w:val="00A3162E"/>
    <w:rsid w:val="00A331AB"/>
    <w:rsid w:val="00A33573"/>
    <w:rsid w:val="00A35CFE"/>
    <w:rsid w:val="00A35D63"/>
    <w:rsid w:val="00A3689F"/>
    <w:rsid w:val="00A407EC"/>
    <w:rsid w:val="00A414BC"/>
    <w:rsid w:val="00A42DDD"/>
    <w:rsid w:val="00A42F62"/>
    <w:rsid w:val="00A43732"/>
    <w:rsid w:val="00A441AA"/>
    <w:rsid w:val="00A45887"/>
    <w:rsid w:val="00A46AE0"/>
    <w:rsid w:val="00A5768B"/>
    <w:rsid w:val="00A60234"/>
    <w:rsid w:val="00A61D14"/>
    <w:rsid w:val="00A6264D"/>
    <w:rsid w:val="00A648AA"/>
    <w:rsid w:val="00A65ADB"/>
    <w:rsid w:val="00A677D9"/>
    <w:rsid w:val="00A67F61"/>
    <w:rsid w:val="00A72A3B"/>
    <w:rsid w:val="00A72FC8"/>
    <w:rsid w:val="00A7679D"/>
    <w:rsid w:val="00A773AB"/>
    <w:rsid w:val="00A77894"/>
    <w:rsid w:val="00A80AFA"/>
    <w:rsid w:val="00A81829"/>
    <w:rsid w:val="00A8540A"/>
    <w:rsid w:val="00A86416"/>
    <w:rsid w:val="00A9077C"/>
    <w:rsid w:val="00A90FA2"/>
    <w:rsid w:val="00A923FA"/>
    <w:rsid w:val="00A93D46"/>
    <w:rsid w:val="00A94AB3"/>
    <w:rsid w:val="00A95EF9"/>
    <w:rsid w:val="00A961A7"/>
    <w:rsid w:val="00AA35E5"/>
    <w:rsid w:val="00AA69AC"/>
    <w:rsid w:val="00AA713D"/>
    <w:rsid w:val="00AB0E9F"/>
    <w:rsid w:val="00AC150B"/>
    <w:rsid w:val="00AC51D6"/>
    <w:rsid w:val="00AC79B9"/>
    <w:rsid w:val="00AD20C6"/>
    <w:rsid w:val="00AD3A4F"/>
    <w:rsid w:val="00AD5C68"/>
    <w:rsid w:val="00AE0303"/>
    <w:rsid w:val="00AE6527"/>
    <w:rsid w:val="00AE77C8"/>
    <w:rsid w:val="00AF685F"/>
    <w:rsid w:val="00AF7B64"/>
    <w:rsid w:val="00B0053F"/>
    <w:rsid w:val="00B0303E"/>
    <w:rsid w:val="00B04D07"/>
    <w:rsid w:val="00B0621C"/>
    <w:rsid w:val="00B10704"/>
    <w:rsid w:val="00B1691F"/>
    <w:rsid w:val="00B17A94"/>
    <w:rsid w:val="00B22C2E"/>
    <w:rsid w:val="00B238A9"/>
    <w:rsid w:val="00B23E18"/>
    <w:rsid w:val="00B24358"/>
    <w:rsid w:val="00B25512"/>
    <w:rsid w:val="00B25FAD"/>
    <w:rsid w:val="00B2632E"/>
    <w:rsid w:val="00B27B05"/>
    <w:rsid w:val="00B323EF"/>
    <w:rsid w:val="00B344EE"/>
    <w:rsid w:val="00B35E7C"/>
    <w:rsid w:val="00B36B8A"/>
    <w:rsid w:val="00B41951"/>
    <w:rsid w:val="00B420AB"/>
    <w:rsid w:val="00B4272B"/>
    <w:rsid w:val="00B454C9"/>
    <w:rsid w:val="00B460F9"/>
    <w:rsid w:val="00B46400"/>
    <w:rsid w:val="00B470F2"/>
    <w:rsid w:val="00B5155F"/>
    <w:rsid w:val="00B51CA9"/>
    <w:rsid w:val="00B5200D"/>
    <w:rsid w:val="00B57431"/>
    <w:rsid w:val="00B6177D"/>
    <w:rsid w:val="00B618FA"/>
    <w:rsid w:val="00B64745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078"/>
    <w:rsid w:val="00B752C0"/>
    <w:rsid w:val="00B75FC0"/>
    <w:rsid w:val="00B80CBA"/>
    <w:rsid w:val="00B83D8C"/>
    <w:rsid w:val="00B856B6"/>
    <w:rsid w:val="00B9149D"/>
    <w:rsid w:val="00B93451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B7C44"/>
    <w:rsid w:val="00BC1596"/>
    <w:rsid w:val="00BC5494"/>
    <w:rsid w:val="00BC5D24"/>
    <w:rsid w:val="00BD1A37"/>
    <w:rsid w:val="00BD1B4A"/>
    <w:rsid w:val="00BD2253"/>
    <w:rsid w:val="00BD4DB9"/>
    <w:rsid w:val="00BD622C"/>
    <w:rsid w:val="00BD6EC8"/>
    <w:rsid w:val="00BD7A69"/>
    <w:rsid w:val="00BE0E5E"/>
    <w:rsid w:val="00BE2C2B"/>
    <w:rsid w:val="00BE3C79"/>
    <w:rsid w:val="00BF06A6"/>
    <w:rsid w:val="00BF3B23"/>
    <w:rsid w:val="00BF4931"/>
    <w:rsid w:val="00BF4A99"/>
    <w:rsid w:val="00BF4CAD"/>
    <w:rsid w:val="00BF5C12"/>
    <w:rsid w:val="00BF606B"/>
    <w:rsid w:val="00C0033B"/>
    <w:rsid w:val="00C0350F"/>
    <w:rsid w:val="00C11564"/>
    <w:rsid w:val="00C1429C"/>
    <w:rsid w:val="00C155E1"/>
    <w:rsid w:val="00C15D04"/>
    <w:rsid w:val="00C167C4"/>
    <w:rsid w:val="00C1733A"/>
    <w:rsid w:val="00C22F51"/>
    <w:rsid w:val="00C23306"/>
    <w:rsid w:val="00C2533F"/>
    <w:rsid w:val="00C26752"/>
    <w:rsid w:val="00C27184"/>
    <w:rsid w:val="00C27910"/>
    <w:rsid w:val="00C300D9"/>
    <w:rsid w:val="00C30DBB"/>
    <w:rsid w:val="00C35631"/>
    <w:rsid w:val="00C35D04"/>
    <w:rsid w:val="00C3681E"/>
    <w:rsid w:val="00C37758"/>
    <w:rsid w:val="00C408E3"/>
    <w:rsid w:val="00C42B9E"/>
    <w:rsid w:val="00C46DE7"/>
    <w:rsid w:val="00C4788B"/>
    <w:rsid w:val="00C503EA"/>
    <w:rsid w:val="00C514FC"/>
    <w:rsid w:val="00C55F91"/>
    <w:rsid w:val="00C56422"/>
    <w:rsid w:val="00C57372"/>
    <w:rsid w:val="00C606D8"/>
    <w:rsid w:val="00C613A7"/>
    <w:rsid w:val="00C67778"/>
    <w:rsid w:val="00C712E1"/>
    <w:rsid w:val="00C71B28"/>
    <w:rsid w:val="00C7364C"/>
    <w:rsid w:val="00C75351"/>
    <w:rsid w:val="00C81E83"/>
    <w:rsid w:val="00C85010"/>
    <w:rsid w:val="00C86EFE"/>
    <w:rsid w:val="00C87A77"/>
    <w:rsid w:val="00C90687"/>
    <w:rsid w:val="00C9135F"/>
    <w:rsid w:val="00C931B9"/>
    <w:rsid w:val="00C9487D"/>
    <w:rsid w:val="00C94B25"/>
    <w:rsid w:val="00C968B6"/>
    <w:rsid w:val="00C9742A"/>
    <w:rsid w:val="00CA6F00"/>
    <w:rsid w:val="00CA75C4"/>
    <w:rsid w:val="00CB0AA0"/>
    <w:rsid w:val="00CB2D34"/>
    <w:rsid w:val="00CB3B2B"/>
    <w:rsid w:val="00CB43A4"/>
    <w:rsid w:val="00CB506F"/>
    <w:rsid w:val="00CB5341"/>
    <w:rsid w:val="00CC036B"/>
    <w:rsid w:val="00CC085F"/>
    <w:rsid w:val="00CC0928"/>
    <w:rsid w:val="00CC1958"/>
    <w:rsid w:val="00CC25DA"/>
    <w:rsid w:val="00CC6808"/>
    <w:rsid w:val="00CD6762"/>
    <w:rsid w:val="00CD71F2"/>
    <w:rsid w:val="00CD746C"/>
    <w:rsid w:val="00CE09DE"/>
    <w:rsid w:val="00CE18D4"/>
    <w:rsid w:val="00CE2798"/>
    <w:rsid w:val="00CE6A7B"/>
    <w:rsid w:val="00CE7952"/>
    <w:rsid w:val="00CF2300"/>
    <w:rsid w:val="00CF2DDA"/>
    <w:rsid w:val="00CF4B32"/>
    <w:rsid w:val="00CF4E01"/>
    <w:rsid w:val="00CF6CF4"/>
    <w:rsid w:val="00CF6E24"/>
    <w:rsid w:val="00D00D3C"/>
    <w:rsid w:val="00D010BB"/>
    <w:rsid w:val="00D02001"/>
    <w:rsid w:val="00D03B46"/>
    <w:rsid w:val="00D044C7"/>
    <w:rsid w:val="00D048BA"/>
    <w:rsid w:val="00D15F0E"/>
    <w:rsid w:val="00D16341"/>
    <w:rsid w:val="00D16D62"/>
    <w:rsid w:val="00D17A70"/>
    <w:rsid w:val="00D27A61"/>
    <w:rsid w:val="00D30D9D"/>
    <w:rsid w:val="00D310AA"/>
    <w:rsid w:val="00D31436"/>
    <w:rsid w:val="00D318E5"/>
    <w:rsid w:val="00D31B3F"/>
    <w:rsid w:val="00D34B29"/>
    <w:rsid w:val="00D3763F"/>
    <w:rsid w:val="00D37B4B"/>
    <w:rsid w:val="00D4456E"/>
    <w:rsid w:val="00D44653"/>
    <w:rsid w:val="00D45388"/>
    <w:rsid w:val="00D456E4"/>
    <w:rsid w:val="00D46728"/>
    <w:rsid w:val="00D46825"/>
    <w:rsid w:val="00D537FC"/>
    <w:rsid w:val="00D53EF9"/>
    <w:rsid w:val="00D563EE"/>
    <w:rsid w:val="00D604C2"/>
    <w:rsid w:val="00D633D3"/>
    <w:rsid w:val="00D636A3"/>
    <w:rsid w:val="00D668E5"/>
    <w:rsid w:val="00D6690B"/>
    <w:rsid w:val="00D669FA"/>
    <w:rsid w:val="00D672D4"/>
    <w:rsid w:val="00D70280"/>
    <w:rsid w:val="00D710FE"/>
    <w:rsid w:val="00D7202D"/>
    <w:rsid w:val="00D72CA3"/>
    <w:rsid w:val="00D72F33"/>
    <w:rsid w:val="00D72F83"/>
    <w:rsid w:val="00D737E5"/>
    <w:rsid w:val="00D755BC"/>
    <w:rsid w:val="00D76028"/>
    <w:rsid w:val="00D77FBB"/>
    <w:rsid w:val="00D8135E"/>
    <w:rsid w:val="00D81473"/>
    <w:rsid w:val="00D822AE"/>
    <w:rsid w:val="00D8281E"/>
    <w:rsid w:val="00D8635A"/>
    <w:rsid w:val="00D86AB9"/>
    <w:rsid w:val="00D90DE2"/>
    <w:rsid w:val="00D920B2"/>
    <w:rsid w:val="00D93790"/>
    <w:rsid w:val="00D9403B"/>
    <w:rsid w:val="00D95586"/>
    <w:rsid w:val="00D95DDF"/>
    <w:rsid w:val="00D95E90"/>
    <w:rsid w:val="00D965DF"/>
    <w:rsid w:val="00D972A8"/>
    <w:rsid w:val="00D979C5"/>
    <w:rsid w:val="00DA099F"/>
    <w:rsid w:val="00DA29C3"/>
    <w:rsid w:val="00DA2F8C"/>
    <w:rsid w:val="00DA2FC9"/>
    <w:rsid w:val="00DA3B1E"/>
    <w:rsid w:val="00DA4DFE"/>
    <w:rsid w:val="00DB0DDC"/>
    <w:rsid w:val="00DB195C"/>
    <w:rsid w:val="00DB4888"/>
    <w:rsid w:val="00DB71F0"/>
    <w:rsid w:val="00DC1E09"/>
    <w:rsid w:val="00DC3235"/>
    <w:rsid w:val="00DC5763"/>
    <w:rsid w:val="00DC7233"/>
    <w:rsid w:val="00DD2B1A"/>
    <w:rsid w:val="00DD5A11"/>
    <w:rsid w:val="00DD5DD0"/>
    <w:rsid w:val="00DD60F5"/>
    <w:rsid w:val="00DD65F2"/>
    <w:rsid w:val="00DD759E"/>
    <w:rsid w:val="00DE1969"/>
    <w:rsid w:val="00DE4089"/>
    <w:rsid w:val="00DE4F0F"/>
    <w:rsid w:val="00DF1A35"/>
    <w:rsid w:val="00DF1AC0"/>
    <w:rsid w:val="00DF1D90"/>
    <w:rsid w:val="00DF5B26"/>
    <w:rsid w:val="00DF6501"/>
    <w:rsid w:val="00DF665B"/>
    <w:rsid w:val="00E01D66"/>
    <w:rsid w:val="00E03791"/>
    <w:rsid w:val="00E03C74"/>
    <w:rsid w:val="00E0462C"/>
    <w:rsid w:val="00E055BB"/>
    <w:rsid w:val="00E07DD4"/>
    <w:rsid w:val="00E1004C"/>
    <w:rsid w:val="00E11308"/>
    <w:rsid w:val="00E11DE7"/>
    <w:rsid w:val="00E1346B"/>
    <w:rsid w:val="00E14AEA"/>
    <w:rsid w:val="00E14B09"/>
    <w:rsid w:val="00E1766C"/>
    <w:rsid w:val="00E17E50"/>
    <w:rsid w:val="00E2190F"/>
    <w:rsid w:val="00E21D13"/>
    <w:rsid w:val="00E22EF1"/>
    <w:rsid w:val="00E25869"/>
    <w:rsid w:val="00E26528"/>
    <w:rsid w:val="00E30820"/>
    <w:rsid w:val="00E31B4E"/>
    <w:rsid w:val="00E40A7E"/>
    <w:rsid w:val="00E44EC7"/>
    <w:rsid w:val="00E45B23"/>
    <w:rsid w:val="00E47D5A"/>
    <w:rsid w:val="00E50FED"/>
    <w:rsid w:val="00E51108"/>
    <w:rsid w:val="00E52788"/>
    <w:rsid w:val="00E52EBF"/>
    <w:rsid w:val="00E53B8E"/>
    <w:rsid w:val="00E5419F"/>
    <w:rsid w:val="00E55027"/>
    <w:rsid w:val="00E618B6"/>
    <w:rsid w:val="00E646AA"/>
    <w:rsid w:val="00E65DAF"/>
    <w:rsid w:val="00E6636D"/>
    <w:rsid w:val="00E71DBB"/>
    <w:rsid w:val="00E74A77"/>
    <w:rsid w:val="00E76064"/>
    <w:rsid w:val="00E806FD"/>
    <w:rsid w:val="00E80956"/>
    <w:rsid w:val="00E80D6F"/>
    <w:rsid w:val="00E820E2"/>
    <w:rsid w:val="00E82C5B"/>
    <w:rsid w:val="00E84D8A"/>
    <w:rsid w:val="00E865ED"/>
    <w:rsid w:val="00E86987"/>
    <w:rsid w:val="00E91544"/>
    <w:rsid w:val="00E92F0E"/>
    <w:rsid w:val="00E952F1"/>
    <w:rsid w:val="00E9545D"/>
    <w:rsid w:val="00E95EA2"/>
    <w:rsid w:val="00E9709A"/>
    <w:rsid w:val="00EA082B"/>
    <w:rsid w:val="00EA11E4"/>
    <w:rsid w:val="00EA1B68"/>
    <w:rsid w:val="00EA2BC8"/>
    <w:rsid w:val="00EA3236"/>
    <w:rsid w:val="00EA46FA"/>
    <w:rsid w:val="00EA485E"/>
    <w:rsid w:val="00EA5FA3"/>
    <w:rsid w:val="00EA68F6"/>
    <w:rsid w:val="00EA7269"/>
    <w:rsid w:val="00EA74EB"/>
    <w:rsid w:val="00EB1C59"/>
    <w:rsid w:val="00EB20C6"/>
    <w:rsid w:val="00EB2E34"/>
    <w:rsid w:val="00EB3DF5"/>
    <w:rsid w:val="00EB4171"/>
    <w:rsid w:val="00EB5D48"/>
    <w:rsid w:val="00EB735C"/>
    <w:rsid w:val="00EC1127"/>
    <w:rsid w:val="00EC1505"/>
    <w:rsid w:val="00EC2A66"/>
    <w:rsid w:val="00EC3339"/>
    <w:rsid w:val="00EC405C"/>
    <w:rsid w:val="00EC689D"/>
    <w:rsid w:val="00EC736F"/>
    <w:rsid w:val="00EC7BC1"/>
    <w:rsid w:val="00ED05B3"/>
    <w:rsid w:val="00ED1783"/>
    <w:rsid w:val="00ED46F4"/>
    <w:rsid w:val="00ED65BA"/>
    <w:rsid w:val="00ED6CFC"/>
    <w:rsid w:val="00EE0699"/>
    <w:rsid w:val="00EE081C"/>
    <w:rsid w:val="00EE22F4"/>
    <w:rsid w:val="00EE3008"/>
    <w:rsid w:val="00EE3B07"/>
    <w:rsid w:val="00EE5C2B"/>
    <w:rsid w:val="00EE6592"/>
    <w:rsid w:val="00EE6E3C"/>
    <w:rsid w:val="00EE74C5"/>
    <w:rsid w:val="00EE774D"/>
    <w:rsid w:val="00EF082B"/>
    <w:rsid w:val="00EF2621"/>
    <w:rsid w:val="00EF288C"/>
    <w:rsid w:val="00EF6D5B"/>
    <w:rsid w:val="00EF6F9A"/>
    <w:rsid w:val="00F016C7"/>
    <w:rsid w:val="00F01E36"/>
    <w:rsid w:val="00F01EF8"/>
    <w:rsid w:val="00F0406E"/>
    <w:rsid w:val="00F04DD4"/>
    <w:rsid w:val="00F05B99"/>
    <w:rsid w:val="00F06289"/>
    <w:rsid w:val="00F06325"/>
    <w:rsid w:val="00F07D6B"/>
    <w:rsid w:val="00F12F02"/>
    <w:rsid w:val="00F13819"/>
    <w:rsid w:val="00F13E20"/>
    <w:rsid w:val="00F14B38"/>
    <w:rsid w:val="00F14E7D"/>
    <w:rsid w:val="00F1727D"/>
    <w:rsid w:val="00F34E8C"/>
    <w:rsid w:val="00F356AB"/>
    <w:rsid w:val="00F37562"/>
    <w:rsid w:val="00F42076"/>
    <w:rsid w:val="00F4208A"/>
    <w:rsid w:val="00F43A60"/>
    <w:rsid w:val="00F46660"/>
    <w:rsid w:val="00F46706"/>
    <w:rsid w:val="00F51891"/>
    <w:rsid w:val="00F551AA"/>
    <w:rsid w:val="00F62DAA"/>
    <w:rsid w:val="00F66F38"/>
    <w:rsid w:val="00F72AD9"/>
    <w:rsid w:val="00F75C61"/>
    <w:rsid w:val="00F76535"/>
    <w:rsid w:val="00F777C7"/>
    <w:rsid w:val="00F77AFA"/>
    <w:rsid w:val="00F835BF"/>
    <w:rsid w:val="00F836A1"/>
    <w:rsid w:val="00F858F6"/>
    <w:rsid w:val="00F85FEC"/>
    <w:rsid w:val="00F8709E"/>
    <w:rsid w:val="00F90532"/>
    <w:rsid w:val="00F91636"/>
    <w:rsid w:val="00F91F1D"/>
    <w:rsid w:val="00F920BD"/>
    <w:rsid w:val="00F927E8"/>
    <w:rsid w:val="00F93338"/>
    <w:rsid w:val="00F947FC"/>
    <w:rsid w:val="00F94F0C"/>
    <w:rsid w:val="00F97B5B"/>
    <w:rsid w:val="00FA20F1"/>
    <w:rsid w:val="00FB6F5B"/>
    <w:rsid w:val="00FB710F"/>
    <w:rsid w:val="00FC0198"/>
    <w:rsid w:val="00FC2167"/>
    <w:rsid w:val="00FC6B09"/>
    <w:rsid w:val="00FC6D0F"/>
    <w:rsid w:val="00FD0EE2"/>
    <w:rsid w:val="00FD52F3"/>
    <w:rsid w:val="00FD5B91"/>
    <w:rsid w:val="00FD762D"/>
    <w:rsid w:val="00FE26F9"/>
    <w:rsid w:val="00FE3224"/>
    <w:rsid w:val="00FE41C7"/>
    <w:rsid w:val="00FE51CA"/>
    <w:rsid w:val="00FE5BA3"/>
    <w:rsid w:val="00FF01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A19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qFormat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qFormat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qFormat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qFormat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qFormat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C405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1516D1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740E92-F8E9-4E4A-971F-B3E6420D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669</Words>
  <Characters>4620</Characters>
  <Application>Microsoft Office Word</Application>
  <DocSecurity>0</DocSecurity>
  <Lines>38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Bolevácz Gábor</dc:creator>
  <cp:keywords/>
  <dc:description/>
  <cp:lastModifiedBy>Bolevácz Gábor</cp:lastModifiedBy>
  <cp:revision>4</cp:revision>
  <cp:lastPrinted>2018-04-01T14:05:00Z</cp:lastPrinted>
  <dcterms:created xsi:type="dcterms:W3CDTF">2019-02-13T07:19:00Z</dcterms:created>
  <dcterms:modified xsi:type="dcterms:W3CDTF">2019-02-13T07:51:00Z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