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4E49D" w14:textId="47EFC21D" w:rsidR="0019624C" w:rsidRPr="00D258FC" w:rsidRDefault="0019624C" w:rsidP="00EC7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FC">
        <w:rPr>
          <w:rFonts w:ascii="Times New Roman" w:hAnsi="Times New Roman" w:cs="Times New Roman"/>
          <w:b/>
          <w:sz w:val="24"/>
          <w:szCs w:val="24"/>
        </w:rPr>
        <w:t xml:space="preserve">Tájékoztató a </w:t>
      </w:r>
      <w:r w:rsidR="00FC7A27" w:rsidRPr="00D258FC">
        <w:rPr>
          <w:rFonts w:ascii="Times New Roman" w:hAnsi="Times New Roman" w:cs="Times New Roman"/>
          <w:b/>
          <w:sz w:val="24"/>
          <w:szCs w:val="24"/>
        </w:rPr>
        <w:t xml:space="preserve">mikro-, kis- és középvállalkozások </w:t>
      </w:r>
      <w:r w:rsidRPr="00D258FC">
        <w:rPr>
          <w:rFonts w:ascii="Times New Roman" w:hAnsi="Times New Roman" w:cs="Times New Roman"/>
          <w:b/>
          <w:sz w:val="24"/>
          <w:szCs w:val="24"/>
        </w:rPr>
        <w:t xml:space="preserve">2022. évi iparűzési </w:t>
      </w:r>
      <w:r w:rsidR="00FC7A27" w:rsidRPr="00D258FC">
        <w:rPr>
          <w:rFonts w:ascii="Times New Roman" w:hAnsi="Times New Roman" w:cs="Times New Roman"/>
          <w:b/>
          <w:sz w:val="24"/>
          <w:szCs w:val="24"/>
        </w:rPr>
        <w:t>adókedvezményével kapcsolatos</w:t>
      </w:r>
      <w:r w:rsidRPr="00D2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A27" w:rsidRPr="00D258FC">
        <w:rPr>
          <w:rFonts w:ascii="Times New Roman" w:hAnsi="Times New Roman" w:cs="Times New Roman"/>
          <w:b/>
          <w:sz w:val="24"/>
          <w:szCs w:val="24"/>
        </w:rPr>
        <w:t xml:space="preserve">önkormányzati </w:t>
      </w:r>
      <w:r w:rsidRPr="00D258FC">
        <w:rPr>
          <w:rFonts w:ascii="Times New Roman" w:hAnsi="Times New Roman" w:cs="Times New Roman"/>
          <w:b/>
          <w:sz w:val="24"/>
          <w:szCs w:val="24"/>
        </w:rPr>
        <w:t>támogatásról</w:t>
      </w:r>
    </w:p>
    <w:p w14:paraId="747345CE" w14:textId="77777777" w:rsidR="0019624C" w:rsidRPr="00D258FC" w:rsidRDefault="0019624C" w:rsidP="00EC7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9E9D3" w14:textId="77777777" w:rsidR="0019624C" w:rsidRPr="00D258FC" w:rsidRDefault="0019624C" w:rsidP="00EC7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41258" w14:textId="77777777" w:rsidR="00420382" w:rsidRDefault="00420382" w:rsidP="00EC7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BEC09" w14:textId="610089C4" w:rsidR="006E3B63" w:rsidRPr="00D258FC" w:rsidRDefault="006E3B63" w:rsidP="00EC78D3">
      <w:pPr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A </w:t>
      </w:r>
      <w:r w:rsidR="00584FA9" w:rsidRPr="00D258FC">
        <w:rPr>
          <w:rFonts w:ascii="Times New Roman" w:hAnsi="Times New Roman" w:cs="Times New Roman"/>
          <w:sz w:val="24"/>
          <w:szCs w:val="24"/>
        </w:rPr>
        <w:t xml:space="preserve">helyi adókról szóló </w:t>
      </w:r>
      <w:r w:rsidR="00584FA9" w:rsidRPr="00D258FC">
        <w:rPr>
          <w:rFonts w:ascii="Times New Roman" w:hAnsi="Times New Roman" w:cs="Times New Roman"/>
          <w:b/>
          <w:sz w:val="24"/>
          <w:szCs w:val="24"/>
        </w:rPr>
        <w:t>1990. évi C. törvény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="00953EFB" w:rsidRPr="00D258FC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="00953EFB" w:rsidRPr="00D258FC">
        <w:rPr>
          <w:rFonts w:ascii="Times New Roman" w:hAnsi="Times New Roman" w:cs="Times New Roman"/>
          <w:sz w:val="24"/>
          <w:szCs w:val="24"/>
        </w:rPr>
        <w:t>.)</w:t>
      </w:r>
      <w:r w:rsidRPr="00D258FC">
        <w:rPr>
          <w:rFonts w:ascii="Times New Roman" w:hAnsi="Times New Roman" w:cs="Times New Roman"/>
          <w:sz w:val="24"/>
          <w:szCs w:val="24"/>
        </w:rPr>
        <w:t xml:space="preserve"> </w:t>
      </w:r>
      <w:r w:rsidR="00953EFB" w:rsidRPr="00D258FC">
        <w:rPr>
          <w:rFonts w:ascii="Times New Roman" w:hAnsi="Times New Roman" w:cs="Times New Roman"/>
          <w:sz w:val="24"/>
          <w:szCs w:val="24"/>
        </w:rPr>
        <w:t>51/L-O</w:t>
      </w:r>
      <w:r w:rsidR="00420382">
        <w:rPr>
          <w:rFonts w:ascii="Times New Roman" w:hAnsi="Times New Roman" w:cs="Times New Roman"/>
          <w:sz w:val="24"/>
          <w:szCs w:val="24"/>
        </w:rPr>
        <w:t>.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 §</w:t>
      </w:r>
      <w:proofErr w:type="spellStart"/>
      <w:r w:rsidR="00953EFB" w:rsidRPr="00D258FC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="00953EFB" w:rsidRPr="00D258FC">
        <w:rPr>
          <w:rFonts w:ascii="Times New Roman" w:hAnsi="Times New Roman" w:cs="Times New Roman"/>
          <w:sz w:val="24"/>
          <w:szCs w:val="24"/>
        </w:rPr>
        <w:t xml:space="preserve"> tartalmazzák </w:t>
      </w:r>
      <w:r w:rsidRPr="00D258FC">
        <w:rPr>
          <w:rFonts w:ascii="Times New Roman" w:hAnsi="Times New Roman" w:cs="Times New Roman"/>
          <w:sz w:val="24"/>
          <w:szCs w:val="24"/>
        </w:rPr>
        <w:t>a 202</w:t>
      </w:r>
      <w:r w:rsidR="00584FA9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évben végződő adóévben érvényes, a mikro, kis- és középvállalkozásokra vonatkozó 1%-os helyi iparűzési adómérték-kedvezmény szabályozását, az érintett vállalkozások körét és az adókönnyítés érvényesítésének lehetőségeit.</w:t>
      </w:r>
    </w:p>
    <w:p w14:paraId="1BBB11CE" w14:textId="77777777" w:rsidR="006E3B63" w:rsidRPr="00D258FC" w:rsidRDefault="006E3B63" w:rsidP="00EC7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6BB1D" w14:textId="77777777" w:rsidR="006E3B63" w:rsidRPr="00D258FC" w:rsidRDefault="00584FA9" w:rsidP="00EC78D3">
      <w:pPr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>Az adómérték-kedvezmény</w:t>
      </w:r>
      <w:r w:rsidR="006E3B63" w:rsidRPr="00D258FC">
        <w:rPr>
          <w:rFonts w:ascii="Times New Roman" w:hAnsi="Times New Roman" w:cs="Times New Roman"/>
          <w:sz w:val="24"/>
          <w:szCs w:val="24"/>
        </w:rPr>
        <w:t xml:space="preserve"> </w:t>
      </w:r>
      <w:r w:rsidRPr="00D258FC">
        <w:rPr>
          <w:rFonts w:ascii="Times New Roman" w:hAnsi="Times New Roman" w:cs="Times New Roman"/>
          <w:sz w:val="24"/>
          <w:szCs w:val="24"/>
        </w:rPr>
        <w:t>miatti bevételkiesés kompenzálásával kapcsolatban</w:t>
      </w:r>
      <w:r w:rsidRPr="00D258FC">
        <w:rPr>
          <w:rFonts w:ascii="Times New Roman" w:hAnsi="Times New Roman" w:cs="Times New Roman"/>
        </w:rPr>
        <w:t xml:space="preserve"> </w:t>
      </w:r>
      <w:r w:rsidRPr="00D258FC">
        <w:rPr>
          <w:rFonts w:ascii="Times New Roman" w:hAnsi="Times New Roman" w:cs="Times New Roman"/>
          <w:sz w:val="24"/>
          <w:szCs w:val="24"/>
        </w:rPr>
        <w:t xml:space="preserve">a mikro-, kis- és középvállalkozások 2022. évi iparűzési adókedvezményével kapcsolatos önkormányzati támogatásról szóló </w:t>
      </w:r>
      <w:r w:rsidRPr="00D258FC">
        <w:rPr>
          <w:rFonts w:ascii="Times New Roman" w:hAnsi="Times New Roman" w:cs="Times New Roman"/>
          <w:b/>
          <w:sz w:val="24"/>
          <w:szCs w:val="24"/>
        </w:rPr>
        <w:t>61/2022. (II. 28.) Korm. rendelet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 w:rsidRPr="00D258FC">
        <w:rPr>
          <w:rFonts w:ascii="Times New Roman" w:hAnsi="Times New Roman" w:cs="Times New Roman"/>
          <w:sz w:val="24"/>
          <w:szCs w:val="24"/>
        </w:rPr>
        <w:t xml:space="preserve"> az alábbiakat tartalmazza</w:t>
      </w:r>
      <w:r w:rsidR="006E3B63" w:rsidRPr="00D258FC">
        <w:rPr>
          <w:rFonts w:ascii="Times New Roman" w:hAnsi="Times New Roman" w:cs="Times New Roman"/>
          <w:sz w:val="24"/>
          <w:szCs w:val="24"/>
        </w:rPr>
        <w:t>:</w:t>
      </w:r>
    </w:p>
    <w:p w14:paraId="016538FB" w14:textId="77777777" w:rsidR="0019624C" w:rsidRPr="00D258FC" w:rsidRDefault="0019624C" w:rsidP="006E3B6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47A8F6" w14:textId="77777777" w:rsidR="003D51A0" w:rsidRPr="00D258FC" w:rsidRDefault="003D51A0" w:rsidP="00EC78D3">
      <w:pPr>
        <w:spacing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„2. § 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A támogatás alapja a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Magyar Államkincstár által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2022. május 16-áig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szolgáltatott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- az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ASP Adó szakrendszerben található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, vagy interfészen keresztül az ASP adattárházba átadott -,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2022. május 10-ei dátumú adatsor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(a továbbiakban: kieső iparűzési adóbevétel).</w:t>
      </w:r>
    </w:p>
    <w:p w14:paraId="0F29AC8E" w14:textId="77777777" w:rsidR="003D51A0" w:rsidRPr="00D258FC" w:rsidRDefault="003D51A0" w:rsidP="00EC78D3">
      <w:pPr>
        <w:spacing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§ 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(1) A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támogatás összege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huszonötezer főnél nem nagyobb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lakosságszámú települési és kerületi önkormányzat esetében a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kieső iparűzési adóbevétel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>lel megegyező összeg.</w:t>
      </w:r>
    </w:p>
    <w:p w14:paraId="4CCD71A1" w14:textId="77777777" w:rsidR="003D51A0" w:rsidRPr="00D258FC" w:rsidRDefault="003D51A0" w:rsidP="00EC78D3">
      <w:pPr>
        <w:spacing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(2) A támogatás összege a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huszonötezer főnél nagyobb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lakosságszámú települési önkormányzat esetében - a (3) bekezdésben foglalt kivétellel - az egy lakosra jutó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iparűzési adóerő-képességtől függ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>ő mértékű összeg, amit a 2022. évi egy főre jutó iparűzési adóerő-képesség átlag - 67 622 forint/fő - figyelembevételével kell meghatározni úgy, hogy</w:t>
      </w:r>
    </w:p>
    <w:p w14:paraId="008D0BDD" w14:textId="77777777" w:rsidR="003D51A0" w:rsidRPr="00D258FC" w:rsidRDefault="003D51A0" w:rsidP="00D258FC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258FC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) a kieső iparűzési adóbevétel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100%-ának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megfelelő összegű a támogatás, ha a település egy főre jutó iparűzési adóerő-képessége az átlag 70%-ánál kisebb,</w:t>
      </w:r>
    </w:p>
    <w:p w14:paraId="3E0CDB54" w14:textId="77777777" w:rsidR="003D51A0" w:rsidRPr="00D258FC" w:rsidRDefault="003D51A0" w:rsidP="00D258FC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b) a kieső iparűzési adóbevétel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75%-ának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megfelelő összegű a támogatás, ha a település egy főre jutó iparűzési adóerő-képessége az átlagnál kisebb, de annak 70%-át meghaladja,</w:t>
      </w:r>
    </w:p>
    <w:p w14:paraId="0E46E848" w14:textId="77777777" w:rsidR="003D51A0" w:rsidRPr="00D258FC" w:rsidRDefault="003D51A0" w:rsidP="00D258FC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nem részesül támogatásban</w:t>
      </w: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 a települési önkormányzat, ha a település egy főre jutó iparűzési adóerő-képessége az átlagot meghaladja.</w:t>
      </w:r>
    </w:p>
    <w:p w14:paraId="5149CB07" w14:textId="77777777" w:rsidR="003D51A0" w:rsidRPr="00D258FC" w:rsidRDefault="003D51A0" w:rsidP="00EC78D3">
      <w:pPr>
        <w:spacing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58FC">
        <w:rPr>
          <w:rFonts w:ascii="Times New Roman" w:hAnsi="Times New Roman" w:cs="Times New Roman"/>
          <w:i/>
          <w:iCs/>
          <w:sz w:val="24"/>
          <w:szCs w:val="24"/>
        </w:rPr>
        <w:t xml:space="preserve">(3) A huszonötezer főnél nagyobb lakosságszámú fővárosi és kerületi önkormányzat </w:t>
      </w:r>
      <w:r w:rsidRPr="00D258FC">
        <w:rPr>
          <w:rFonts w:ascii="Times New Roman" w:hAnsi="Times New Roman" w:cs="Times New Roman"/>
          <w:i/>
          <w:iCs/>
          <w:sz w:val="24"/>
          <w:szCs w:val="24"/>
          <w:u w:val="single"/>
        </w:rPr>
        <w:t>nem részesül támogatásban.</w:t>
      </w:r>
    </w:p>
    <w:p w14:paraId="16FEA037" w14:textId="77777777" w:rsidR="006E3B63" w:rsidRPr="00D258FC" w:rsidRDefault="003D51A0" w:rsidP="00EC78D3">
      <w:pPr>
        <w:spacing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8FC">
        <w:rPr>
          <w:rFonts w:ascii="Times New Roman" w:hAnsi="Times New Roman" w:cs="Times New Roman"/>
          <w:i/>
          <w:iCs/>
          <w:sz w:val="24"/>
          <w:szCs w:val="24"/>
        </w:rPr>
        <w:t>(4) Az önkormányzatok lakosságszáma tekintetében a helyi önkormányzatokért felelős miniszter által vezetett minisztérium - 2021. január 1-jei állapotnak megfelelő - adatait kell figyelembe venni</w:t>
      </w:r>
      <w:r w:rsidR="006E3B63" w:rsidRPr="00D258FC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41551B32" w14:textId="77777777" w:rsidR="006E3B63" w:rsidRPr="00D258FC" w:rsidRDefault="006E3B63" w:rsidP="006E3B63">
      <w:pPr>
        <w:pStyle w:val="Nincstrkz"/>
        <w:ind w:left="708"/>
        <w:jc w:val="both"/>
        <w:rPr>
          <w:rFonts w:ascii="Times New Roman" w:hAnsi="Times New Roman" w:cs="Times New Roman"/>
          <w:lang w:eastAsia="hu-HU"/>
        </w:rPr>
      </w:pPr>
    </w:p>
    <w:p w14:paraId="7901365C" w14:textId="219AF15A" w:rsidR="006E3B63" w:rsidRPr="00D258FC" w:rsidRDefault="006E3B63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3D51A0" w:rsidRPr="00D258FC">
        <w:rPr>
          <w:rFonts w:ascii="Times New Roman" w:hAnsi="Times New Roman" w:cs="Times New Roman"/>
          <w:sz w:val="24"/>
          <w:szCs w:val="24"/>
          <w:lang w:eastAsia="hu-HU"/>
        </w:rPr>
        <w:t>rendelet</w:t>
      </w:r>
      <w:r w:rsidRPr="00D258FC">
        <w:rPr>
          <w:rFonts w:ascii="Times New Roman" w:hAnsi="Times New Roman" w:cs="Times New Roman"/>
          <w:sz w:val="24"/>
          <w:szCs w:val="24"/>
          <w:lang w:eastAsia="hu-HU"/>
        </w:rPr>
        <w:t xml:space="preserve"> alapján</w:t>
      </w:r>
      <w:r w:rsidR="003D51A0" w:rsidRPr="00D258FC">
        <w:rPr>
          <w:rFonts w:ascii="Times New Roman" w:hAnsi="Times New Roman" w:cs="Times New Roman"/>
          <w:sz w:val="24"/>
          <w:szCs w:val="24"/>
          <w:lang w:eastAsia="hu-HU"/>
        </w:rPr>
        <w:t xml:space="preserve"> tehát</w:t>
      </w:r>
      <w:r w:rsidRPr="00D258FC">
        <w:rPr>
          <w:rFonts w:ascii="Times New Roman" w:hAnsi="Times New Roman" w:cs="Times New Roman"/>
          <w:sz w:val="24"/>
          <w:szCs w:val="24"/>
          <w:lang w:eastAsia="hu-HU"/>
        </w:rPr>
        <w:t xml:space="preserve"> a településenkénti </w:t>
      </w:r>
      <w:r w:rsidRPr="00D258FC">
        <w:rPr>
          <w:rFonts w:ascii="Times New Roman" w:hAnsi="Times New Roman" w:cs="Times New Roman"/>
          <w:bCs/>
          <w:sz w:val="24"/>
          <w:szCs w:val="24"/>
          <w:lang w:eastAsia="hu-HU"/>
        </w:rPr>
        <w:t>támogatás</w:t>
      </w:r>
      <w:r w:rsidR="003D51A0" w:rsidRPr="00D258F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– a tavalyi évhez hasonlóan </w:t>
      </w:r>
      <w:r w:rsidR="00420382">
        <w:rPr>
          <w:rFonts w:ascii="Times New Roman" w:hAnsi="Times New Roman" w:cs="Times New Roman"/>
          <w:bCs/>
          <w:sz w:val="24"/>
          <w:szCs w:val="24"/>
          <w:lang w:eastAsia="hu-HU"/>
        </w:rPr>
        <w:t>–</w:t>
      </w:r>
      <w:r w:rsidR="003D51A0" w:rsidRPr="00D258F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258F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külön önkormányzati adatszolgáltatás, vagy igénylés nélkül</w:t>
      </w:r>
      <w:r w:rsidR="003D51A0" w:rsidRPr="00D258FC">
        <w:rPr>
          <w:rFonts w:ascii="Times New Roman" w:hAnsi="Times New Roman" w:cs="Times New Roman"/>
          <w:sz w:val="24"/>
          <w:szCs w:val="24"/>
          <w:lang w:eastAsia="hu-HU"/>
        </w:rPr>
        <w:t xml:space="preserve"> kerül megállapításra</w:t>
      </w:r>
      <w:r w:rsidRPr="00D258FC">
        <w:rPr>
          <w:rFonts w:ascii="Times New Roman" w:hAnsi="Times New Roman" w:cs="Times New Roman"/>
          <w:sz w:val="24"/>
          <w:szCs w:val="24"/>
        </w:rPr>
        <w:t xml:space="preserve">. </w:t>
      </w:r>
      <w:r w:rsidR="003D51A0" w:rsidRPr="00D258FC">
        <w:rPr>
          <w:rFonts w:ascii="Times New Roman" w:hAnsi="Times New Roman" w:cs="Times New Roman"/>
          <w:sz w:val="24"/>
          <w:szCs w:val="24"/>
        </w:rPr>
        <w:t>A támogatás alapjául szolgáló adatsor</w:t>
      </w:r>
      <w:r w:rsidR="00ED6030" w:rsidRPr="00D258FC">
        <w:rPr>
          <w:rFonts w:ascii="Times New Roman" w:hAnsi="Times New Roman" w:cs="Times New Roman"/>
          <w:sz w:val="24"/>
          <w:szCs w:val="24"/>
        </w:rPr>
        <w:t xml:space="preserve"> leválogatása</w:t>
      </w:r>
      <w:r w:rsidR="003D51A0" w:rsidRPr="00D258FC">
        <w:rPr>
          <w:rFonts w:ascii="Times New Roman" w:hAnsi="Times New Roman" w:cs="Times New Roman"/>
          <w:sz w:val="24"/>
          <w:szCs w:val="24"/>
        </w:rPr>
        <w:t xml:space="preserve"> az ASP Adattárházból</w:t>
      </w:r>
      <w:r w:rsidR="00ED6030" w:rsidRPr="00D258FC">
        <w:rPr>
          <w:rFonts w:ascii="Times New Roman" w:hAnsi="Times New Roman" w:cs="Times New Roman"/>
          <w:sz w:val="24"/>
          <w:szCs w:val="24"/>
        </w:rPr>
        <w:t xml:space="preserve"> történik, majd ezt követően kerül átadásra a Pénzügyminisztérium részére. </w:t>
      </w:r>
    </w:p>
    <w:p w14:paraId="3E8F6886" w14:textId="77777777" w:rsidR="006E3B63" w:rsidRPr="00D258FC" w:rsidRDefault="006E3B63" w:rsidP="006E3B63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826CF8" w14:textId="77777777" w:rsidR="00420382" w:rsidRDefault="00420382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49B506C" w14:textId="77777777" w:rsidR="00420382" w:rsidRDefault="00420382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68E91E" w14:textId="77777777" w:rsidR="00420382" w:rsidRDefault="00420382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EA9B552" w14:textId="77777777" w:rsidR="006E3B63" w:rsidRPr="00D258FC" w:rsidRDefault="006E3B63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leválogatás</w:t>
      </w:r>
      <w:r w:rsidRPr="00D258FC">
        <w:rPr>
          <w:rFonts w:ascii="Times New Roman" w:hAnsi="Times New Roman" w:cs="Times New Roman"/>
          <w:sz w:val="24"/>
          <w:szCs w:val="24"/>
        </w:rPr>
        <w:t xml:space="preserve"> a </w:t>
      </w:r>
      <w:r w:rsidR="00ED6030" w:rsidRPr="00D258FC">
        <w:rPr>
          <w:rFonts w:ascii="Times New Roman" w:hAnsi="Times New Roman" w:cs="Times New Roman"/>
          <w:sz w:val="24"/>
          <w:szCs w:val="24"/>
        </w:rPr>
        <w:t>rendelet</w:t>
      </w:r>
      <w:r w:rsidRPr="00D258FC">
        <w:rPr>
          <w:rFonts w:ascii="Times New Roman" w:hAnsi="Times New Roman" w:cs="Times New Roman"/>
          <w:sz w:val="24"/>
          <w:szCs w:val="24"/>
        </w:rPr>
        <w:t xml:space="preserve"> szerinti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D6030" w:rsidRPr="00D258FC">
        <w:rPr>
          <w:rFonts w:ascii="Times New Roman" w:hAnsi="Times New Roman" w:cs="Times New Roman"/>
          <w:b/>
          <w:bCs/>
          <w:sz w:val="24"/>
          <w:szCs w:val="24"/>
        </w:rPr>
        <w:t>2. május 10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-ei határnapra vonatkozóan tartalmazza:</w:t>
      </w:r>
    </w:p>
    <w:p w14:paraId="6F9DE00E" w14:textId="67FF5123" w:rsidR="006E3B63" w:rsidRPr="00D258FC" w:rsidRDefault="006E3B63" w:rsidP="00EC78D3">
      <w:pPr>
        <w:pStyle w:val="Listaszerbekezds"/>
        <w:numPr>
          <w:ilvl w:val="0"/>
          <w:numId w:val="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>azon mikro-, kis- és középvállalkozás 202</w:t>
      </w:r>
      <w:r w:rsidR="00ED6030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évi törölt</w:t>
      </w:r>
      <w:r w:rsidR="00ED6030" w:rsidRPr="00D258FC">
        <w:rPr>
          <w:rFonts w:ascii="Times New Roman" w:hAnsi="Times New Roman" w:cs="Times New Roman"/>
          <w:sz w:val="24"/>
          <w:szCs w:val="24"/>
        </w:rPr>
        <w:t xml:space="preserve"> (felezett)</w:t>
      </w:r>
      <w:r w:rsidRPr="00D258FC">
        <w:rPr>
          <w:rFonts w:ascii="Times New Roman" w:hAnsi="Times New Roman" w:cs="Times New Roman"/>
          <w:sz w:val="24"/>
          <w:szCs w:val="24"/>
        </w:rPr>
        <w:t xml:space="preserve"> első félévi adóelőlegének évesített összegét, amely </w:t>
      </w:r>
      <w:r w:rsidR="008B3D3E" w:rsidRPr="00D258FC">
        <w:rPr>
          <w:rFonts w:ascii="Times New Roman" w:hAnsi="Times New Roman" w:cs="Times New Roman"/>
          <w:sz w:val="24"/>
          <w:szCs w:val="24"/>
        </w:rPr>
        <w:t>a Htv. 51/M. § (1) bekezdésének a) vagy b) pontja szerinti nyilatkozatot tett</w:t>
      </w:r>
      <w:r w:rsidRPr="00D258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EFB106" w14:textId="04261E88" w:rsidR="006E3B63" w:rsidRPr="00D258FC" w:rsidRDefault="006E3B63" w:rsidP="00EC78D3">
      <w:pPr>
        <w:pStyle w:val="Listaszerbekezds"/>
        <w:numPr>
          <w:ilvl w:val="0"/>
          <w:numId w:val="6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A3B39" w:rsidRPr="00D258FC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="00CA3B39" w:rsidRPr="00D258FC">
        <w:rPr>
          <w:rFonts w:ascii="Times New Roman" w:hAnsi="Times New Roman" w:cs="Times New Roman"/>
          <w:sz w:val="24"/>
          <w:szCs w:val="24"/>
        </w:rPr>
        <w:t xml:space="preserve">. </w:t>
      </w:r>
      <w:r w:rsidRPr="00D258FC">
        <w:rPr>
          <w:rFonts w:ascii="Times New Roman" w:hAnsi="Times New Roman" w:cs="Times New Roman"/>
          <w:sz w:val="24"/>
          <w:szCs w:val="24"/>
        </w:rPr>
        <w:t>39/B. § (3) bekezdése szerinti iparűzési adóalap-megállapítást választó, a kisadózó vállalkozások tételes adója hatálya alá tartozó vállalkozó (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KATA</w:t>
      </w:r>
      <w:r w:rsidRPr="00D258FC">
        <w:rPr>
          <w:rFonts w:ascii="Times New Roman" w:hAnsi="Times New Roman" w:cs="Times New Roman"/>
          <w:sz w:val="24"/>
          <w:szCs w:val="24"/>
        </w:rPr>
        <w:t>) adóalapjának a 202</w:t>
      </w:r>
      <w:r w:rsidR="008B3D3E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január 1-jén hatályos önkormányzati adórendeletben megállapított iparűzési adómérték és az 1%-os adómérték különbözete szorzatát.</w:t>
      </w:r>
    </w:p>
    <w:p w14:paraId="12673E40" w14:textId="77777777" w:rsidR="00045CAE" w:rsidRPr="00D258FC" w:rsidRDefault="00045CAE" w:rsidP="006E3B63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CBD586" w14:textId="76D3FDC7" w:rsidR="006E3B63" w:rsidRPr="00D258FC" w:rsidRDefault="006E3B63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Mivel a leválogatásban szereplő, 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a </w:t>
      </w:r>
      <w:r w:rsidRPr="00D258FC">
        <w:rPr>
          <w:rFonts w:ascii="Times New Roman" w:hAnsi="Times New Roman" w:cs="Times New Roman"/>
          <w:sz w:val="24"/>
          <w:szCs w:val="24"/>
        </w:rPr>
        <w:t>nyilatkozat</w:t>
      </w:r>
      <w:r w:rsidR="00953EFB" w:rsidRPr="00D258FC">
        <w:rPr>
          <w:rFonts w:ascii="Times New Roman" w:hAnsi="Times New Roman" w:cs="Times New Roman"/>
          <w:sz w:val="24"/>
          <w:szCs w:val="24"/>
        </w:rPr>
        <w:t>ok</w:t>
      </w:r>
      <w:r w:rsidRPr="00D258FC">
        <w:rPr>
          <w:rFonts w:ascii="Times New Roman" w:hAnsi="Times New Roman" w:cs="Times New Roman"/>
          <w:sz w:val="24"/>
          <w:szCs w:val="24"/>
        </w:rPr>
        <w:t xml:space="preserve"> alapján felezésre 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kerülő összegek </w:t>
      </w:r>
      <w:r w:rsidRPr="00D258FC">
        <w:rPr>
          <w:rFonts w:ascii="Times New Roman" w:hAnsi="Times New Roman" w:cs="Times New Roman"/>
          <w:sz w:val="24"/>
          <w:szCs w:val="24"/>
        </w:rPr>
        <w:t>az első félévi adóelőleg részletre vonatkoz</w:t>
      </w:r>
      <w:r w:rsidR="008F203D" w:rsidRPr="00D258FC">
        <w:rPr>
          <w:rFonts w:ascii="Times New Roman" w:hAnsi="Times New Roman" w:cs="Times New Roman"/>
          <w:sz w:val="24"/>
          <w:szCs w:val="24"/>
        </w:rPr>
        <w:t>n</w:t>
      </w:r>
      <w:r w:rsidRPr="00D258FC">
        <w:rPr>
          <w:rFonts w:ascii="Times New Roman" w:hAnsi="Times New Roman" w:cs="Times New Roman"/>
          <w:sz w:val="24"/>
          <w:szCs w:val="24"/>
        </w:rPr>
        <w:t>ak (a 202</w:t>
      </w:r>
      <w:r w:rsidR="008B3D3E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május 1</w:t>
      </w:r>
      <w:r w:rsidR="008B3D3E" w:rsidRPr="00D258FC">
        <w:rPr>
          <w:rFonts w:ascii="Times New Roman" w:hAnsi="Times New Roman" w:cs="Times New Roman"/>
          <w:sz w:val="24"/>
          <w:szCs w:val="24"/>
        </w:rPr>
        <w:t>0</w:t>
      </w:r>
      <w:r w:rsidRPr="00D258FC">
        <w:rPr>
          <w:rFonts w:ascii="Times New Roman" w:hAnsi="Times New Roman" w:cs="Times New Roman"/>
          <w:sz w:val="24"/>
          <w:szCs w:val="24"/>
        </w:rPr>
        <w:t xml:space="preserve">-ei állapot szerint ezek </w:t>
      </w:r>
      <w:r w:rsidR="00953EFB" w:rsidRPr="00D258FC">
        <w:rPr>
          <w:rFonts w:ascii="Times New Roman" w:hAnsi="Times New Roman" w:cs="Times New Roman"/>
          <w:sz w:val="24"/>
          <w:szCs w:val="24"/>
        </w:rPr>
        <w:t xml:space="preserve">állhatnak </w:t>
      </w:r>
      <w:r w:rsidRPr="00D258FC">
        <w:rPr>
          <w:rFonts w:ascii="Times New Roman" w:hAnsi="Times New Roman" w:cs="Times New Roman"/>
          <w:sz w:val="24"/>
          <w:szCs w:val="24"/>
        </w:rPr>
        <w:t>teljes körűen rendelkezésre)</w:t>
      </w:r>
      <w:proofErr w:type="gramStart"/>
      <w:r w:rsidRPr="00D258FC">
        <w:rPr>
          <w:rFonts w:ascii="Times New Roman" w:hAnsi="Times New Roman" w:cs="Times New Roman"/>
          <w:sz w:val="24"/>
          <w:szCs w:val="24"/>
        </w:rPr>
        <w:t>,</w:t>
      </w:r>
      <w:r w:rsidR="00420382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420382">
        <w:rPr>
          <w:rFonts w:ascii="Times New Roman" w:hAnsi="Times New Roman" w:cs="Times New Roman"/>
          <w:b/>
          <w:bCs/>
          <w:sz w:val="24"/>
          <w:szCs w:val="24"/>
        </w:rPr>
        <w:t xml:space="preserve"> „évesítésre kerülnek</w:t>
      </w:r>
      <w:r w:rsidR="00420382" w:rsidRPr="00420382">
        <w:rPr>
          <w:rFonts w:ascii="Times New Roman" w:hAnsi="Times New Roman" w:cs="Times New Roman"/>
          <w:bCs/>
          <w:sz w:val="24"/>
          <w:szCs w:val="24"/>
        </w:rPr>
        <w:t>”, hogy a teljes évi támogatási összeg kiszámítható legyen</w:t>
      </w:r>
      <w:r w:rsidRPr="00420382">
        <w:rPr>
          <w:rFonts w:ascii="Times New Roman" w:hAnsi="Times New Roman" w:cs="Times New Roman"/>
          <w:sz w:val="24"/>
          <w:szCs w:val="24"/>
        </w:rPr>
        <w:t>.</w:t>
      </w:r>
      <w:r w:rsidRPr="00D258FC">
        <w:rPr>
          <w:rFonts w:ascii="Times New Roman" w:hAnsi="Times New Roman" w:cs="Times New Roman"/>
          <w:sz w:val="24"/>
          <w:szCs w:val="24"/>
        </w:rPr>
        <w:t xml:space="preserve"> A támogatás két egyenlő részletben</w:t>
      </w:r>
      <w:bookmarkStart w:id="0" w:name="_GoBack"/>
      <w:r w:rsidR="00420382">
        <w:rPr>
          <w:rFonts w:ascii="Times New Roman" w:hAnsi="Times New Roman" w:cs="Times New Roman"/>
          <w:sz w:val="24"/>
          <w:szCs w:val="24"/>
        </w:rPr>
        <w:t>,</w:t>
      </w:r>
      <w:bookmarkEnd w:id="0"/>
      <w:r w:rsidRPr="00D258FC">
        <w:rPr>
          <w:rFonts w:ascii="Times New Roman" w:hAnsi="Times New Roman" w:cs="Times New Roman"/>
          <w:sz w:val="24"/>
          <w:szCs w:val="24"/>
        </w:rPr>
        <w:t xml:space="preserve">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 xml:space="preserve">június és október </w:t>
      </w:r>
      <w:r w:rsidR="003B67EE" w:rsidRPr="00D258FC">
        <w:rPr>
          <w:rFonts w:ascii="Times New Roman" w:hAnsi="Times New Roman" w:cs="Times New Roman"/>
          <w:b/>
          <w:bCs/>
          <w:sz w:val="24"/>
          <w:szCs w:val="24"/>
        </w:rPr>
        <w:t>hónapban kerül folyósításra.</w:t>
      </w:r>
      <w:r w:rsidRPr="00D25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B38F7" w14:textId="77777777" w:rsidR="006E3B63" w:rsidRPr="00D258FC" w:rsidRDefault="006E3B63" w:rsidP="006E3B63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25539EB" w14:textId="5B4F7E77" w:rsidR="006E3B63" w:rsidRPr="00D258FC" w:rsidRDefault="006E3B63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A támogatás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 xml:space="preserve">elszámolásakor </w:t>
      </w:r>
      <w:r w:rsidRPr="00D258FC">
        <w:rPr>
          <w:rFonts w:ascii="Times New Roman" w:hAnsi="Times New Roman" w:cs="Times New Roman"/>
          <w:sz w:val="24"/>
          <w:szCs w:val="24"/>
        </w:rPr>
        <w:t>a visszafizetendő va</w:t>
      </w:r>
      <w:r w:rsidR="008B3D3E" w:rsidRPr="00D258FC">
        <w:rPr>
          <w:rFonts w:ascii="Times New Roman" w:hAnsi="Times New Roman" w:cs="Times New Roman"/>
          <w:sz w:val="24"/>
          <w:szCs w:val="24"/>
        </w:rPr>
        <w:t xml:space="preserve">gy még járó összeget szintén az ASP Adattárházból </w:t>
      </w:r>
      <w:r w:rsidRPr="00D258FC">
        <w:rPr>
          <w:rFonts w:ascii="Times New Roman" w:hAnsi="Times New Roman" w:cs="Times New Roman"/>
          <w:sz w:val="24"/>
          <w:szCs w:val="24"/>
        </w:rPr>
        <w:t xml:space="preserve">átadott adatok alapján számítják majd ki,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automatikusan</w:t>
      </w:r>
      <w:r w:rsidRPr="00D258FC">
        <w:rPr>
          <w:rFonts w:ascii="Times New Roman" w:hAnsi="Times New Roman" w:cs="Times New Roman"/>
          <w:sz w:val="24"/>
          <w:szCs w:val="24"/>
        </w:rPr>
        <w:t>. Amennyiben az adózók által a 202</w:t>
      </w:r>
      <w:r w:rsidR="008B3D3E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évben végződő – a tevékenységét 202</w:t>
      </w:r>
      <w:r w:rsidR="008B3D3E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>. január 1-jét követően kezdő, naptári évtől eltérő üzleti évet választó mikro-, kis- és középvállalkozás esetében a 202</w:t>
      </w:r>
      <w:r w:rsidR="008B3D3E" w:rsidRPr="00D258FC">
        <w:rPr>
          <w:rFonts w:ascii="Times New Roman" w:hAnsi="Times New Roman" w:cs="Times New Roman"/>
          <w:sz w:val="24"/>
          <w:szCs w:val="24"/>
        </w:rPr>
        <w:t>2</w:t>
      </w:r>
      <w:r w:rsidRPr="00D258FC">
        <w:rPr>
          <w:rFonts w:ascii="Times New Roman" w:hAnsi="Times New Roman" w:cs="Times New Roman"/>
          <w:sz w:val="24"/>
          <w:szCs w:val="24"/>
        </w:rPr>
        <w:t xml:space="preserve">. évben kezdődő – adóévről benyújtott bevallások alapján a 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3D3E" w:rsidRPr="00D258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. október 1</w:t>
      </w:r>
      <w:r w:rsidR="008B3D3E" w:rsidRPr="00D258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58FC">
        <w:rPr>
          <w:rFonts w:ascii="Times New Roman" w:hAnsi="Times New Roman" w:cs="Times New Roman"/>
          <w:b/>
          <w:bCs/>
          <w:sz w:val="24"/>
          <w:szCs w:val="24"/>
        </w:rPr>
        <w:t>-ei napra vonatkozó</w:t>
      </w:r>
      <w:r w:rsidRPr="00D258FC">
        <w:rPr>
          <w:rFonts w:ascii="Times New Roman" w:hAnsi="Times New Roman" w:cs="Times New Roman"/>
          <w:sz w:val="24"/>
          <w:szCs w:val="24"/>
        </w:rPr>
        <w:t xml:space="preserve"> adatok szerinti </w:t>
      </w:r>
      <w:r w:rsidRPr="00D258FC"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Pr="00D258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tény” támogatás</w:t>
      </w:r>
      <w:r w:rsidRPr="00D258FC">
        <w:rPr>
          <w:rFonts w:ascii="Times New Roman" w:hAnsi="Times New Roman" w:cs="Times New Roman"/>
          <w:sz w:val="24"/>
          <w:szCs w:val="24"/>
        </w:rPr>
        <w:t xml:space="preserve"> települési önkormányzatra összesített összege </w:t>
      </w:r>
    </w:p>
    <w:p w14:paraId="3A9BAC36" w14:textId="6A342FE2" w:rsidR="006E3B63" w:rsidRPr="00D258FC" w:rsidRDefault="006E3B63" w:rsidP="00D258FC">
      <w:pPr>
        <w:pStyle w:val="Listaszerbekezds"/>
        <w:numPr>
          <w:ilvl w:val="0"/>
          <w:numId w:val="7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meghaladja </w:t>
      </w:r>
      <w:r w:rsidR="008B3D3E" w:rsidRPr="00D258FC">
        <w:rPr>
          <w:rFonts w:ascii="Times New Roman" w:hAnsi="Times New Roman" w:cs="Times New Roman"/>
          <w:sz w:val="24"/>
          <w:szCs w:val="24"/>
        </w:rPr>
        <w:t>a</w:t>
      </w:r>
      <w:r w:rsidR="00555897" w:rsidRPr="00D258FC">
        <w:rPr>
          <w:rFonts w:ascii="Times New Roman" w:hAnsi="Times New Roman" w:cs="Times New Roman"/>
          <w:sz w:val="24"/>
          <w:szCs w:val="24"/>
        </w:rPr>
        <w:t xml:space="preserve"> Korm. rendelet alapján a</w:t>
      </w:r>
      <w:r w:rsidR="008B3D3E" w:rsidRPr="00D258FC">
        <w:rPr>
          <w:rFonts w:ascii="Times New Roman" w:hAnsi="Times New Roman" w:cs="Times New Roman"/>
          <w:sz w:val="24"/>
          <w:szCs w:val="24"/>
        </w:rPr>
        <w:t xml:space="preserve"> tárgyévben </w:t>
      </w:r>
      <w:r w:rsidR="00953EFB" w:rsidRPr="00D258FC">
        <w:rPr>
          <w:rFonts w:ascii="Times New Roman" w:hAnsi="Times New Roman" w:cs="Times New Roman"/>
          <w:sz w:val="24"/>
          <w:szCs w:val="24"/>
        </w:rPr>
        <w:t>már folyósított</w:t>
      </w:r>
      <w:r w:rsidR="008B3D3E" w:rsidRPr="00D258FC">
        <w:rPr>
          <w:rFonts w:ascii="Times New Roman" w:hAnsi="Times New Roman" w:cs="Times New Roman"/>
          <w:sz w:val="24"/>
          <w:szCs w:val="24"/>
        </w:rPr>
        <w:t xml:space="preserve"> támogatás összegét, a települési önkormányzat a 2023. évben a két összeg különbözetének megfelelő </w:t>
      </w:r>
      <w:r w:rsidR="008B3D3E" w:rsidRPr="00D258FC">
        <w:rPr>
          <w:rFonts w:ascii="Times New Roman" w:hAnsi="Times New Roman" w:cs="Times New Roman"/>
          <w:b/>
          <w:sz w:val="24"/>
          <w:szCs w:val="24"/>
        </w:rPr>
        <w:t>kiegészítő támogatásra jogosult</w:t>
      </w:r>
      <w:r w:rsidRPr="00D258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2A642B" w14:textId="0EF886B7" w:rsidR="006E3B63" w:rsidRPr="00D258FC" w:rsidRDefault="006E3B63" w:rsidP="00D258FC">
      <w:pPr>
        <w:pStyle w:val="Listaszerbekezds"/>
        <w:numPr>
          <w:ilvl w:val="0"/>
          <w:numId w:val="7"/>
        </w:num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 xml:space="preserve">alacsonyabb, mint </w:t>
      </w:r>
      <w:r w:rsidR="00555897" w:rsidRPr="00D258FC">
        <w:rPr>
          <w:rFonts w:ascii="Times New Roman" w:hAnsi="Times New Roman" w:cs="Times New Roman"/>
          <w:sz w:val="24"/>
          <w:szCs w:val="24"/>
        </w:rPr>
        <w:t xml:space="preserve">Korm. rendelet alapján </w:t>
      </w:r>
      <w:r w:rsidRPr="00D258FC">
        <w:rPr>
          <w:rFonts w:ascii="Times New Roman" w:hAnsi="Times New Roman" w:cs="Times New Roman"/>
          <w:sz w:val="24"/>
          <w:szCs w:val="24"/>
        </w:rPr>
        <w:t xml:space="preserve">a </w:t>
      </w:r>
      <w:r w:rsidR="008B3D3E" w:rsidRPr="00D258FC">
        <w:rPr>
          <w:rFonts w:ascii="Times New Roman" w:hAnsi="Times New Roman" w:cs="Times New Roman"/>
          <w:sz w:val="24"/>
          <w:szCs w:val="24"/>
        </w:rPr>
        <w:t xml:space="preserve">tárgyévben </w:t>
      </w:r>
      <w:r w:rsidR="00FC7A27" w:rsidRPr="00D258FC">
        <w:rPr>
          <w:rFonts w:ascii="Times New Roman" w:hAnsi="Times New Roman" w:cs="Times New Roman"/>
          <w:sz w:val="24"/>
          <w:szCs w:val="24"/>
        </w:rPr>
        <w:t>már folyósított</w:t>
      </w:r>
      <w:r w:rsidR="008B3D3E" w:rsidRPr="00D258FC">
        <w:rPr>
          <w:rFonts w:ascii="Times New Roman" w:hAnsi="Times New Roman" w:cs="Times New Roman"/>
          <w:sz w:val="24"/>
          <w:szCs w:val="24"/>
        </w:rPr>
        <w:t xml:space="preserve"> támogatás összege, akkor a települési önkormányzatnak a két összeg különbözetének megfelelő összeget a központi költségvetés javára </w:t>
      </w:r>
      <w:r w:rsidR="008B3D3E" w:rsidRPr="00D258FC">
        <w:rPr>
          <w:rFonts w:ascii="Times New Roman" w:hAnsi="Times New Roman" w:cs="Times New Roman"/>
          <w:b/>
          <w:sz w:val="24"/>
          <w:szCs w:val="24"/>
        </w:rPr>
        <w:t>vissza kell fizetnie</w:t>
      </w:r>
      <w:r w:rsidRPr="00D258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18336" w14:textId="77777777" w:rsidR="006E3B63" w:rsidRPr="00D258FC" w:rsidRDefault="006E3B63" w:rsidP="006E3B63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C23944C" w14:textId="35CC3EC6" w:rsidR="00045CAE" w:rsidRPr="00D258FC" w:rsidRDefault="006E3B63" w:rsidP="00EC78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258FC">
        <w:rPr>
          <w:rFonts w:ascii="Times New Roman" w:hAnsi="Times New Roman" w:cs="Times New Roman"/>
          <w:sz w:val="24"/>
          <w:szCs w:val="24"/>
        </w:rPr>
        <w:t>A visszafizetési kötelezettséget az önkormányzat 202</w:t>
      </w:r>
      <w:r w:rsidR="008B3D3E" w:rsidRPr="00D258FC">
        <w:rPr>
          <w:rFonts w:ascii="Times New Roman" w:hAnsi="Times New Roman" w:cs="Times New Roman"/>
          <w:sz w:val="24"/>
          <w:szCs w:val="24"/>
        </w:rPr>
        <w:t>3</w:t>
      </w:r>
      <w:r w:rsidRPr="00D258FC">
        <w:rPr>
          <w:rFonts w:ascii="Times New Roman" w:hAnsi="Times New Roman" w:cs="Times New Roman"/>
          <w:sz w:val="24"/>
          <w:szCs w:val="24"/>
        </w:rPr>
        <w:t xml:space="preserve">. október 31-éig teljesíti. </w:t>
      </w:r>
      <w:r w:rsidR="00045CAE" w:rsidRPr="00D258FC">
        <w:rPr>
          <w:rFonts w:ascii="Times New Roman" w:hAnsi="Times New Roman" w:cs="Times New Roman"/>
          <w:sz w:val="24"/>
          <w:szCs w:val="24"/>
        </w:rPr>
        <w:t>A</w:t>
      </w:r>
      <w:r w:rsidR="003B67EE" w:rsidRPr="00D258FC">
        <w:rPr>
          <w:rFonts w:ascii="Times New Roman" w:hAnsi="Times New Roman" w:cs="Times New Roman"/>
          <w:sz w:val="24"/>
          <w:szCs w:val="24"/>
        </w:rPr>
        <w:t>z esetleges</w:t>
      </w:r>
      <w:r w:rsidR="00045CAE" w:rsidRPr="00D258FC">
        <w:rPr>
          <w:rFonts w:ascii="Times New Roman" w:hAnsi="Times New Roman" w:cs="Times New Roman"/>
          <w:sz w:val="24"/>
          <w:szCs w:val="24"/>
        </w:rPr>
        <w:t xml:space="preserve"> kiegészítő támogatás</w:t>
      </w:r>
      <w:r w:rsidR="003B67EE" w:rsidRPr="00D258FC">
        <w:rPr>
          <w:rFonts w:ascii="Times New Roman" w:hAnsi="Times New Roman" w:cs="Times New Roman"/>
          <w:sz w:val="24"/>
          <w:szCs w:val="24"/>
        </w:rPr>
        <w:t xml:space="preserve"> </w:t>
      </w:r>
      <w:r w:rsidR="00045CAE" w:rsidRPr="00D258FC">
        <w:rPr>
          <w:rFonts w:ascii="Times New Roman" w:hAnsi="Times New Roman" w:cs="Times New Roman"/>
          <w:sz w:val="24"/>
          <w:szCs w:val="24"/>
        </w:rPr>
        <w:t>november</w:t>
      </w:r>
      <w:r w:rsidR="003B67EE" w:rsidRPr="00D258FC">
        <w:rPr>
          <w:rFonts w:ascii="Times New Roman" w:hAnsi="Times New Roman" w:cs="Times New Roman"/>
          <w:sz w:val="24"/>
          <w:szCs w:val="24"/>
        </w:rPr>
        <w:t xml:space="preserve">ben kerül folyósításra. </w:t>
      </w:r>
    </w:p>
    <w:p w14:paraId="1BFCF935" w14:textId="77777777" w:rsidR="006E3B63" w:rsidRPr="00D258FC" w:rsidRDefault="006E3B63" w:rsidP="006E3B63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F138AD" w14:textId="77777777" w:rsidR="00E5565C" w:rsidRPr="00D258FC" w:rsidRDefault="00E5565C">
      <w:pPr>
        <w:rPr>
          <w:rFonts w:ascii="Times New Roman" w:hAnsi="Times New Roman" w:cs="Times New Roman"/>
        </w:rPr>
      </w:pPr>
    </w:p>
    <w:sectPr w:rsidR="00E5565C" w:rsidRPr="00D2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87"/>
    <w:multiLevelType w:val="hybridMultilevel"/>
    <w:tmpl w:val="56A672FE"/>
    <w:lvl w:ilvl="0" w:tplc="647C86E8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abstractNum w:abstractNumId="1">
    <w:nsid w:val="30F1459E"/>
    <w:multiLevelType w:val="hybridMultilevel"/>
    <w:tmpl w:val="DA02294C"/>
    <w:lvl w:ilvl="0" w:tplc="688C35A8">
      <w:start w:val="11"/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C874AC"/>
    <w:multiLevelType w:val="hybridMultilevel"/>
    <w:tmpl w:val="84DE989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D838A7"/>
    <w:multiLevelType w:val="hybridMultilevel"/>
    <w:tmpl w:val="D19259DE"/>
    <w:lvl w:ilvl="0" w:tplc="647C86E8">
      <w:numFmt w:val="bullet"/>
      <w:lvlText w:val="-"/>
      <w:lvlJc w:val="left"/>
      <w:pPr>
        <w:ind w:left="1417" w:hanging="360"/>
      </w:pPr>
      <w:rPr>
        <w:rFonts w:ascii="Garamond" w:eastAsiaTheme="minorHAnsi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>
    <w:nsid w:val="4EC530AD"/>
    <w:multiLevelType w:val="hybridMultilevel"/>
    <w:tmpl w:val="1D04757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1C6674"/>
    <w:multiLevelType w:val="hybridMultilevel"/>
    <w:tmpl w:val="6CBAB0EE"/>
    <w:lvl w:ilvl="0" w:tplc="4136036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7900F0A"/>
    <w:multiLevelType w:val="hybridMultilevel"/>
    <w:tmpl w:val="5DE0F022"/>
    <w:lvl w:ilvl="0" w:tplc="040E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onkos Eszter dr.">
    <w15:presenceInfo w15:providerId="AD" w15:userId="S-1-5-21-2113114391-3995332292-685569162-27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3"/>
    <w:rsid w:val="00045CAE"/>
    <w:rsid w:val="0019624C"/>
    <w:rsid w:val="003421B6"/>
    <w:rsid w:val="003B67EE"/>
    <w:rsid w:val="003D51A0"/>
    <w:rsid w:val="00420382"/>
    <w:rsid w:val="00555897"/>
    <w:rsid w:val="00584FA9"/>
    <w:rsid w:val="00626603"/>
    <w:rsid w:val="006E3B63"/>
    <w:rsid w:val="00863834"/>
    <w:rsid w:val="008B3D3E"/>
    <w:rsid w:val="008E7B34"/>
    <w:rsid w:val="008F0E93"/>
    <w:rsid w:val="008F203D"/>
    <w:rsid w:val="00953EFB"/>
    <w:rsid w:val="009A05A2"/>
    <w:rsid w:val="00A46EE0"/>
    <w:rsid w:val="00CA3B39"/>
    <w:rsid w:val="00D258FC"/>
    <w:rsid w:val="00E5565C"/>
    <w:rsid w:val="00EC78D3"/>
    <w:rsid w:val="00ED603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B6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Alap"/>
    <w:basedOn w:val="Norml"/>
    <w:uiPriority w:val="1"/>
    <w:qFormat/>
    <w:rsid w:val="006E3B63"/>
  </w:style>
  <w:style w:type="paragraph" w:styleId="Listaszerbekezds">
    <w:name w:val="List Paragraph"/>
    <w:basedOn w:val="Norml"/>
    <w:uiPriority w:val="34"/>
    <w:qFormat/>
    <w:rsid w:val="006E3B6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3E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EF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5C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C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CAE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5C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5CAE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B6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Alap"/>
    <w:basedOn w:val="Norml"/>
    <w:uiPriority w:val="1"/>
    <w:qFormat/>
    <w:rsid w:val="006E3B63"/>
  </w:style>
  <w:style w:type="paragraph" w:styleId="Listaszerbekezds">
    <w:name w:val="List Paragraph"/>
    <w:basedOn w:val="Norml"/>
    <w:uiPriority w:val="34"/>
    <w:qFormat/>
    <w:rsid w:val="006E3B63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3E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EF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5C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C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CAE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5C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5CA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Kovács Róbert</dc:creator>
  <cp:lastModifiedBy>Kecskés Ádám</cp:lastModifiedBy>
  <cp:revision>3</cp:revision>
  <dcterms:created xsi:type="dcterms:W3CDTF">2022-03-11T09:35:00Z</dcterms:created>
  <dcterms:modified xsi:type="dcterms:W3CDTF">2022-03-16T16:16:00Z</dcterms:modified>
</cp:coreProperties>
</file>