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D97" w:rsidRDefault="00DE7D3D" w:rsidP="0039540D">
      <w:pPr>
        <w:pStyle w:val="Cm"/>
      </w:pPr>
      <w:r>
        <w:t>ASP</w:t>
      </w:r>
      <w:proofErr w:type="gramStart"/>
      <w:r>
        <w:t>.</w:t>
      </w:r>
      <w:r w:rsidR="00F623F7">
        <w:t>ADÓ</w:t>
      </w:r>
      <w:proofErr w:type="gramEnd"/>
      <w:r>
        <w:t xml:space="preserve"> – </w:t>
      </w:r>
      <w:r w:rsidR="0090150B">
        <w:t>Helyi</w:t>
      </w:r>
      <w:r>
        <w:t xml:space="preserve"> Iratkezelő fejlesztési segédlet</w:t>
      </w:r>
    </w:p>
    <w:p w:rsidR="00331B21" w:rsidRDefault="00F623F7" w:rsidP="00331B21">
      <w:pPr>
        <w:pStyle w:val="Alcm"/>
      </w:pPr>
      <w:r>
        <w:t>ASP</w:t>
      </w:r>
      <w:proofErr w:type="gramStart"/>
      <w:r>
        <w:t>.ADÓ</w:t>
      </w:r>
      <w:proofErr w:type="gramEnd"/>
      <w:r>
        <w:t xml:space="preserve"> Önkormányzati Szakrendszer</w:t>
      </w:r>
    </w:p>
    <w:p w:rsidR="00220497" w:rsidRDefault="00220497" w:rsidP="00B43015">
      <w:pPr>
        <w:pStyle w:val="NormalCm"/>
      </w:pPr>
    </w:p>
    <w:p w:rsidR="00220497" w:rsidRDefault="00220497" w:rsidP="00B43015">
      <w:pPr>
        <w:pStyle w:val="NormalCm"/>
      </w:pPr>
    </w:p>
    <w:p w:rsidR="00220497" w:rsidRDefault="00220497" w:rsidP="00B43015">
      <w:pPr>
        <w:pStyle w:val="NormalCm"/>
      </w:pPr>
    </w:p>
    <w:p w:rsidR="00B43015" w:rsidRDefault="005048DB" w:rsidP="00B43015">
      <w:pPr>
        <w:pStyle w:val="NormalCm"/>
      </w:pPr>
      <w:r>
        <w:t>1</w:t>
      </w:r>
      <w:r w:rsidR="00016F53">
        <w:t>.</w:t>
      </w:r>
      <w:r w:rsidR="00DE7D3D">
        <w:t>0</w:t>
      </w:r>
    </w:p>
    <w:p w:rsidR="00B43015" w:rsidRDefault="005048DB" w:rsidP="00B43015">
      <w:pPr>
        <w:pStyle w:val="NormalCm"/>
      </w:pPr>
      <w:r>
        <w:t>2018</w:t>
      </w:r>
      <w:r w:rsidR="00016F53">
        <w:t>.05.</w:t>
      </w:r>
      <w:r w:rsidR="007667C0">
        <w:t>2</w:t>
      </w:r>
      <w:r w:rsidR="00DE7D3D">
        <w:t>9</w:t>
      </w:r>
      <w:r w:rsidR="00016F53">
        <w:t>.</w:t>
      </w:r>
    </w:p>
    <w:p w:rsidR="00B829DF" w:rsidRDefault="00B829DF" w:rsidP="00B43015">
      <w:pPr>
        <w:rPr>
          <w:rFonts w:eastAsiaTheme="majorEastAsia" w:cstheme="majorBidi"/>
          <w:spacing w:val="5"/>
          <w:kern w:val="28"/>
          <w:sz w:val="28"/>
          <w:szCs w:val="52"/>
        </w:rPr>
      </w:pPr>
      <w:r>
        <w:br w:type="page"/>
      </w:r>
    </w:p>
    <w:p w:rsidR="00D3665D" w:rsidRPr="00D3665D" w:rsidRDefault="00D3665D" w:rsidP="00D3665D">
      <w:pPr>
        <w:pStyle w:val="Tblzatcm"/>
      </w:pPr>
      <w:r>
        <w:lastRenderedPageBreak/>
        <w:t>Project alapadatok</w:t>
      </w:r>
    </w:p>
    <w:tbl>
      <w:tblPr>
        <w:tblW w:w="4843" w:type="pct"/>
        <w:tblCellSpacing w:w="20" w:type="dxa"/>
        <w:tblBorders>
          <w:top w:val="inset" w:sz="6" w:space="0" w:color="auto"/>
          <w:left w:val="inset" w:sz="6" w:space="0" w:color="auto"/>
          <w:bottom w:val="outset" w:sz="6" w:space="0" w:color="auto"/>
          <w:right w:val="outset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303"/>
        <w:gridCol w:w="3690"/>
        <w:gridCol w:w="2052"/>
      </w:tblGrid>
      <w:tr w:rsidR="00B940D1" w:rsidRPr="00B940D1" w:rsidTr="00C95EA9">
        <w:trPr>
          <w:trHeight w:val="454"/>
          <w:tblHeader/>
          <w:tblCellSpacing w:w="20" w:type="dxa"/>
        </w:trPr>
        <w:tc>
          <w:tcPr>
            <w:tcW w:w="1794" w:type="pct"/>
            <w:tcBorders>
              <w:top w:val="inset" w:sz="6" w:space="0" w:color="auto"/>
              <w:bottom w:val="single" w:sz="6" w:space="0" w:color="auto"/>
            </w:tcBorders>
            <w:shd w:val="clear" w:color="auto" w:fill="EEECE1" w:themeFill="background2"/>
          </w:tcPr>
          <w:p w:rsidR="00B940D1" w:rsidRPr="003841E3" w:rsidRDefault="00B940D1" w:rsidP="003841E3">
            <w:pPr>
              <w:pStyle w:val="Norml-Nembekezds"/>
              <w:jc w:val="center"/>
              <w:rPr>
                <w:b/>
              </w:rPr>
            </w:pPr>
            <w:r w:rsidRPr="003841E3">
              <w:rPr>
                <w:b/>
              </w:rPr>
              <w:t>Projekt neve</w:t>
            </w:r>
          </w:p>
        </w:tc>
        <w:tc>
          <w:tcPr>
            <w:tcW w:w="2019" w:type="pct"/>
            <w:tcBorders>
              <w:top w:val="inset" w:sz="6" w:space="0" w:color="auto"/>
              <w:bottom w:val="single" w:sz="6" w:space="0" w:color="auto"/>
            </w:tcBorders>
            <w:shd w:val="clear" w:color="auto" w:fill="EEECE1" w:themeFill="background2"/>
          </w:tcPr>
          <w:p w:rsidR="00B940D1" w:rsidRPr="003841E3" w:rsidRDefault="00B940D1" w:rsidP="003841E3">
            <w:pPr>
              <w:pStyle w:val="Norml-Nembekezds"/>
              <w:jc w:val="center"/>
              <w:rPr>
                <w:b/>
              </w:rPr>
            </w:pPr>
            <w:r w:rsidRPr="003841E3">
              <w:rPr>
                <w:b/>
              </w:rPr>
              <w:t>Projekt azonosítója</w:t>
            </w:r>
          </w:p>
        </w:tc>
        <w:tc>
          <w:tcPr>
            <w:tcW w:w="1102" w:type="pct"/>
            <w:tcBorders>
              <w:top w:val="inset" w:sz="6" w:space="0" w:color="auto"/>
              <w:bottom w:val="single" w:sz="6" w:space="0" w:color="auto"/>
            </w:tcBorders>
            <w:shd w:val="clear" w:color="auto" w:fill="EEECE1" w:themeFill="background2"/>
          </w:tcPr>
          <w:p w:rsidR="00B940D1" w:rsidRPr="003841E3" w:rsidRDefault="006C6DB2" w:rsidP="003841E3">
            <w:pPr>
              <w:pStyle w:val="Norml-Nembekezds"/>
              <w:jc w:val="center"/>
              <w:rPr>
                <w:b/>
              </w:rPr>
            </w:pPr>
            <w:r w:rsidRPr="003841E3">
              <w:rPr>
                <w:b/>
              </w:rPr>
              <w:t>Szakma</w:t>
            </w:r>
            <w:r w:rsidR="00B940D1" w:rsidRPr="003841E3">
              <w:rPr>
                <w:b/>
              </w:rPr>
              <w:t>i Projektvezető</w:t>
            </w:r>
          </w:p>
        </w:tc>
      </w:tr>
      <w:tr w:rsidR="00B940D1" w:rsidRPr="006B1ED7" w:rsidTr="00854ECD">
        <w:trPr>
          <w:trHeight w:val="1019"/>
          <w:tblCellSpacing w:w="20" w:type="dxa"/>
        </w:trPr>
        <w:tc>
          <w:tcPr>
            <w:tcW w:w="1794" w:type="pct"/>
            <w:shd w:val="clear" w:color="auto" w:fill="auto"/>
          </w:tcPr>
          <w:p w:rsidR="00B940D1" w:rsidRPr="003841E3" w:rsidRDefault="00B940D1" w:rsidP="003841E3">
            <w:pPr>
              <w:pStyle w:val="Norml-Nembekezds"/>
              <w:rPr>
                <w:b/>
              </w:rPr>
            </w:pPr>
            <w:r w:rsidRPr="003841E3">
              <w:rPr>
                <w:b/>
              </w:rPr>
              <w:t xml:space="preserve">Az önkormányzati ASP rendszer továbbfejlesztése és országos kiterjesztése (ASP 2.0) </w:t>
            </w:r>
          </w:p>
        </w:tc>
        <w:tc>
          <w:tcPr>
            <w:tcW w:w="2019" w:type="pct"/>
            <w:shd w:val="clear" w:color="auto" w:fill="auto"/>
          </w:tcPr>
          <w:p w:rsidR="00B940D1" w:rsidRPr="003841E3" w:rsidRDefault="00B940D1" w:rsidP="003841E3">
            <w:pPr>
              <w:pStyle w:val="Norml-Nembekezds"/>
              <w:rPr>
                <w:b/>
              </w:rPr>
            </w:pPr>
            <w:r w:rsidRPr="003841E3">
              <w:rPr>
                <w:b/>
              </w:rPr>
              <w:t xml:space="preserve">KÖFOP-1.0.0-VEKOP-15-2016- 00008 </w:t>
            </w:r>
          </w:p>
        </w:tc>
        <w:tc>
          <w:tcPr>
            <w:tcW w:w="1102" w:type="pct"/>
          </w:tcPr>
          <w:p w:rsidR="00B940D1" w:rsidRPr="003841E3" w:rsidRDefault="006C6DB2" w:rsidP="003841E3">
            <w:pPr>
              <w:pStyle w:val="Norml-Nembekezds"/>
              <w:rPr>
                <w:b/>
              </w:rPr>
            </w:pPr>
            <w:r w:rsidRPr="003841E3">
              <w:rPr>
                <w:b/>
              </w:rPr>
              <w:t>Krucsó Balázs</w:t>
            </w:r>
            <w:r w:rsidR="00B940D1" w:rsidRPr="003841E3">
              <w:rPr>
                <w:b/>
              </w:rPr>
              <w:t xml:space="preserve"> </w:t>
            </w:r>
          </w:p>
        </w:tc>
      </w:tr>
    </w:tbl>
    <w:p w:rsidR="007F7E7F" w:rsidRDefault="00B940D1" w:rsidP="00B940D1">
      <w:pPr>
        <w:pStyle w:val="Tblzatcm"/>
      </w:pPr>
      <w:r>
        <w:t>Kiadott verziók</w:t>
      </w:r>
    </w:p>
    <w:tbl>
      <w:tblPr>
        <w:tblW w:w="4843" w:type="pct"/>
        <w:tblCellSpacing w:w="20" w:type="dxa"/>
        <w:tblBorders>
          <w:top w:val="inset" w:sz="6" w:space="0" w:color="auto"/>
          <w:left w:val="inset" w:sz="6" w:space="0" w:color="auto"/>
          <w:bottom w:val="outset" w:sz="6" w:space="0" w:color="auto"/>
          <w:right w:val="outset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72"/>
        <w:gridCol w:w="2692"/>
        <w:gridCol w:w="1328"/>
        <w:gridCol w:w="3653"/>
      </w:tblGrid>
      <w:tr w:rsidR="00BD33E0" w:rsidRPr="00B940D1" w:rsidTr="002B495D">
        <w:trPr>
          <w:trHeight w:val="454"/>
          <w:tblHeader/>
          <w:tblCellSpacing w:w="20" w:type="dxa"/>
        </w:trPr>
        <w:tc>
          <w:tcPr>
            <w:tcW w:w="726" w:type="pct"/>
            <w:tcBorders>
              <w:top w:val="inset" w:sz="6" w:space="0" w:color="auto"/>
              <w:bottom w:val="single" w:sz="6" w:space="0" w:color="auto"/>
            </w:tcBorders>
            <w:shd w:val="clear" w:color="auto" w:fill="EEECE1" w:themeFill="background2"/>
          </w:tcPr>
          <w:p w:rsidR="00B940D1" w:rsidRPr="003841E3" w:rsidRDefault="00B940D1" w:rsidP="003841E3">
            <w:pPr>
              <w:pStyle w:val="Norml-Nembekezds"/>
              <w:jc w:val="center"/>
              <w:rPr>
                <w:b/>
              </w:rPr>
            </w:pPr>
            <w:r w:rsidRPr="003841E3">
              <w:rPr>
                <w:b/>
              </w:rPr>
              <w:t>Dátum</w:t>
            </w:r>
          </w:p>
        </w:tc>
        <w:tc>
          <w:tcPr>
            <w:tcW w:w="1466" w:type="pct"/>
            <w:tcBorders>
              <w:top w:val="inset" w:sz="6" w:space="0" w:color="auto"/>
              <w:bottom w:val="single" w:sz="6" w:space="0" w:color="auto"/>
            </w:tcBorders>
            <w:shd w:val="clear" w:color="auto" w:fill="EEECE1" w:themeFill="background2"/>
          </w:tcPr>
          <w:p w:rsidR="00B940D1" w:rsidRPr="003841E3" w:rsidRDefault="00B940D1" w:rsidP="003841E3">
            <w:pPr>
              <w:pStyle w:val="Norml-Nembekezds"/>
              <w:jc w:val="center"/>
              <w:rPr>
                <w:b/>
              </w:rPr>
            </w:pPr>
            <w:r w:rsidRPr="003841E3">
              <w:rPr>
                <w:b/>
              </w:rPr>
              <w:t>Szerző</w:t>
            </w:r>
          </w:p>
        </w:tc>
        <w:tc>
          <w:tcPr>
            <w:tcW w:w="712" w:type="pct"/>
            <w:tcBorders>
              <w:top w:val="inset" w:sz="6" w:space="0" w:color="auto"/>
              <w:bottom w:val="single" w:sz="6" w:space="0" w:color="auto"/>
            </w:tcBorders>
            <w:shd w:val="clear" w:color="auto" w:fill="EEECE1" w:themeFill="background2"/>
          </w:tcPr>
          <w:p w:rsidR="00B940D1" w:rsidRPr="003841E3" w:rsidRDefault="00B940D1" w:rsidP="003841E3">
            <w:pPr>
              <w:pStyle w:val="Norml-Nembekezds"/>
              <w:jc w:val="center"/>
              <w:rPr>
                <w:b/>
              </w:rPr>
            </w:pPr>
            <w:r w:rsidRPr="003841E3">
              <w:rPr>
                <w:b/>
              </w:rPr>
              <w:t>Verziószám</w:t>
            </w:r>
          </w:p>
        </w:tc>
        <w:tc>
          <w:tcPr>
            <w:tcW w:w="1986" w:type="pct"/>
            <w:tcBorders>
              <w:top w:val="inset" w:sz="6" w:space="0" w:color="auto"/>
              <w:bottom w:val="single" w:sz="6" w:space="0" w:color="auto"/>
            </w:tcBorders>
            <w:shd w:val="clear" w:color="auto" w:fill="EEECE1" w:themeFill="background2"/>
          </w:tcPr>
          <w:p w:rsidR="00B940D1" w:rsidRPr="003841E3" w:rsidRDefault="00B940D1" w:rsidP="003841E3">
            <w:pPr>
              <w:pStyle w:val="Norml-Nembekezds"/>
              <w:jc w:val="center"/>
              <w:rPr>
                <w:b/>
              </w:rPr>
            </w:pPr>
            <w:r w:rsidRPr="003841E3">
              <w:rPr>
                <w:b/>
              </w:rPr>
              <w:t>Változás</w:t>
            </w:r>
          </w:p>
        </w:tc>
      </w:tr>
      <w:tr w:rsidR="00BD33E0" w:rsidRPr="006B1ED7" w:rsidTr="002B495D">
        <w:trPr>
          <w:trHeight w:val="376"/>
          <w:tblCellSpacing w:w="20" w:type="dxa"/>
        </w:trPr>
        <w:tc>
          <w:tcPr>
            <w:tcW w:w="726" w:type="pct"/>
            <w:shd w:val="clear" w:color="auto" w:fill="auto"/>
          </w:tcPr>
          <w:p w:rsidR="00B940D1" w:rsidRPr="003841E3" w:rsidRDefault="00DE7D3D" w:rsidP="00DE7D3D">
            <w:pPr>
              <w:pStyle w:val="Norml-Nembekezds"/>
            </w:pPr>
            <w:r>
              <w:t>2018</w:t>
            </w:r>
            <w:r w:rsidR="00316063">
              <w:t>.05.</w:t>
            </w:r>
            <w:r>
              <w:t>29</w:t>
            </w:r>
            <w:r w:rsidR="00B940D1" w:rsidRPr="003841E3">
              <w:t>.</w:t>
            </w:r>
          </w:p>
        </w:tc>
        <w:tc>
          <w:tcPr>
            <w:tcW w:w="1466" w:type="pct"/>
            <w:shd w:val="clear" w:color="auto" w:fill="auto"/>
          </w:tcPr>
          <w:p w:rsidR="00B940D1" w:rsidRPr="003841E3" w:rsidRDefault="009B2305" w:rsidP="003841E3">
            <w:pPr>
              <w:pStyle w:val="Norml-Nembekezds"/>
            </w:pPr>
            <w:r>
              <w:t>Fábián Zsolt</w:t>
            </w:r>
          </w:p>
        </w:tc>
        <w:tc>
          <w:tcPr>
            <w:tcW w:w="712" w:type="pct"/>
          </w:tcPr>
          <w:p w:rsidR="00B940D1" w:rsidRPr="003841E3" w:rsidRDefault="009B2305" w:rsidP="009B2305">
            <w:pPr>
              <w:pStyle w:val="Norml-Nembekezds"/>
              <w:jc w:val="center"/>
            </w:pPr>
            <w:r>
              <w:t>1</w:t>
            </w:r>
            <w:r w:rsidR="00B940D1" w:rsidRPr="003841E3">
              <w:t>.</w:t>
            </w:r>
            <w:r>
              <w:t>0</w:t>
            </w:r>
          </w:p>
        </w:tc>
        <w:tc>
          <w:tcPr>
            <w:tcW w:w="1986" w:type="pct"/>
          </w:tcPr>
          <w:p w:rsidR="00B940D1" w:rsidRPr="003841E3" w:rsidRDefault="00B940D1" w:rsidP="003841E3">
            <w:pPr>
              <w:pStyle w:val="Norml-Nembekezds"/>
            </w:pPr>
            <w:r w:rsidRPr="003841E3">
              <w:t>Alap</w:t>
            </w:r>
          </w:p>
        </w:tc>
      </w:tr>
      <w:tr w:rsidR="002B495D" w:rsidRPr="006B1ED7" w:rsidTr="002B495D">
        <w:trPr>
          <w:trHeight w:val="376"/>
          <w:tblCellSpacing w:w="20" w:type="dxa"/>
        </w:trPr>
        <w:tc>
          <w:tcPr>
            <w:tcW w:w="726" w:type="pct"/>
            <w:shd w:val="clear" w:color="auto" w:fill="auto"/>
          </w:tcPr>
          <w:p w:rsidR="002B495D" w:rsidRPr="003841E3" w:rsidRDefault="002B495D" w:rsidP="002B495D">
            <w:pPr>
              <w:pStyle w:val="Norml-Nembekezds"/>
            </w:pPr>
          </w:p>
        </w:tc>
        <w:tc>
          <w:tcPr>
            <w:tcW w:w="1466" w:type="pct"/>
            <w:shd w:val="clear" w:color="auto" w:fill="auto"/>
          </w:tcPr>
          <w:p w:rsidR="002B495D" w:rsidRPr="003841E3" w:rsidRDefault="002B495D" w:rsidP="002B495D">
            <w:pPr>
              <w:pStyle w:val="Norml-Nembekezds"/>
            </w:pPr>
          </w:p>
        </w:tc>
        <w:tc>
          <w:tcPr>
            <w:tcW w:w="712" w:type="pct"/>
          </w:tcPr>
          <w:p w:rsidR="002B495D" w:rsidRPr="003841E3" w:rsidRDefault="002B495D" w:rsidP="002B495D">
            <w:pPr>
              <w:pStyle w:val="Norml-Nembekezds"/>
              <w:jc w:val="center"/>
            </w:pPr>
          </w:p>
        </w:tc>
        <w:tc>
          <w:tcPr>
            <w:tcW w:w="1986" w:type="pct"/>
          </w:tcPr>
          <w:p w:rsidR="002B495D" w:rsidRPr="003841E3" w:rsidRDefault="002B495D" w:rsidP="00DE7D3D">
            <w:pPr>
              <w:pStyle w:val="Norml-Nembekezds"/>
            </w:pPr>
          </w:p>
        </w:tc>
      </w:tr>
      <w:tr w:rsidR="00F9228E" w:rsidRPr="006B1ED7" w:rsidTr="002B495D">
        <w:trPr>
          <w:trHeight w:val="376"/>
          <w:tblCellSpacing w:w="20" w:type="dxa"/>
        </w:trPr>
        <w:tc>
          <w:tcPr>
            <w:tcW w:w="726" w:type="pct"/>
            <w:shd w:val="clear" w:color="auto" w:fill="auto"/>
          </w:tcPr>
          <w:p w:rsidR="00F9228E" w:rsidRDefault="00F9228E" w:rsidP="002B495D">
            <w:pPr>
              <w:pStyle w:val="Norml-Nembekezds"/>
            </w:pPr>
          </w:p>
        </w:tc>
        <w:tc>
          <w:tcPr>
            <w:tcW w:w="1466" w:type="pct"/>
            <w:shd w:val="clear" w:color="auto" w:fill="auto"/>
          </w:tcPr>
          <w:p w:rsidR="00F9228E" w:rsidRDefault="00F9228E" w:rsidP="002B495D">
            <w:pPr>
              <w:pStyle w:val="Norml-Nembekezds"/>
            </w:pPr>
          </w:p>
        </w:tc>
        <w:tc>
          <w:tcPr>
            <w:tcW w:w="712" w:type="pct"/>
          </w:tcPr>
          <w:p w:rsidR="00F9228E" w:rsidRDefault="00F9228E" w:rsidP="002B495D">
            <w:pPr>
              <w:pStyle w:val="Norml-Nembekezds"/>
              <w:jc w:val="center"/>
            </w:pPr>
          </w:p>
        </w:tc>
        <w:tc>
          <w:tcPr>
            <w:tcW w:w="1986" w:type="pct"/>
          </w:tcPr>
          <w:p w:rsidR="00F9228E" w:rsidRDefault="00F9228E" w:rsidP="002B495D">
            <w:pPr>
              <w:pStyle w:val="Norml-Nembekezds"/>
            </w:pPr>
          </w:p>
        </w:tc>
      </w:tr>
    </w:tbl>
    <w:p w:rsidR="00854ECD" w:rsidRDefault="00854ECD" w:rsidP="00854ECD">
      <w:pPr>
        <w:pStyle w:val="Tblzatcm"/>
      </w:pPr>
      <w:r>
        <w:t>Jóváhagyók</w:t>
      </w:r>
    </w:p>
    <w:tbl>
      <w:tblPr>
        <w:tblW w:w="4843" w:type="pct"/>
        <w:tblCellSpacing w:w="20" w:type="dxa"/>
        <w:tblBorders>
          <w:top w:val="inset" w:sz="6" w:space="0" w:color="auto"/>
          <w:left w:val="inset" w:sz="6" w:space="0" w:color="auto"/>
          <w:bottom w:val="outset" w:sz="6" w:space="0" w:color="auto"/>
          <w:right w:val="outset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104"/>
        <w:gridCol w:w="1275"/>
        <w:gridCol w:w="3666"/>
      </w:tblGrid>
      <w:tr w:rsidR="00854ECD" w:rsidRPr="00B940D1" w:rsidTr="003841E3">
        <w:trPr>
          <w:trHeight w:val="454"/>
          <w:tblHeader/>
          <w:tblCellSpacing w:w="20" w:type="dxa"/>
        </w:trPr>
        <w:tc>
          <w:tcPr>
            <w:tcW w:w="2235" w:type="pct"/>
            <w:tcBorders>
              <w:top w:val="inset" w:sz="6" w:space="0" w:color="auto"/>
              <w:bottom w:val="single" w:sz="6" w:space="0" w:color="auto"/>
            </w:tcBorders>
            <w:shd w:val="clear" w:color="auto" w:fill="EEECE1" w:themeFill="background2"/>
          </w:tcPr>
          <w:p w:rsidR="00854ECD" w:rsidRPr="003841E3" w:rsidRDefault="00854ECD" w:rsidP="003841E3">
            <w:pPr>
              <w:pStyle w:val="Norml-Nembekezds"/>
              <w:jc w:val="center"/>
              <w:rPr>
                <w:b/>
              </w:rPr>
            </w:pPr>
            <w:r w:rsidRPr="003841E3">
              <w:rPr>
                <w:b/>
              </w:rPr>
              <w:t>Jóváhagyó</w:t>
            </w:r>
          </w:p>
        </w:tc>
        <w:tc>
          <w:tcPr>
            <w:tcW w:w="683" w:type="pct"/>
            <w:tcBorders>
              <w:top w:val="inset" w:sz="6" w:space="0" w:color="auto"/>
              <w:bottom w:val="single" w:sz="6" w:space="0" w:color="auto"/>
            </w:tcBorders>
            <w:shd w:val="clear" w:color="auto" w:fill="EEECE1" w:themeFill="background2"/>
          </w:tcPr>
          <w:p w:rsidR="00854ECD" w:rsidRPr="003841E3" w:rsidRDefault="00854ECD" w:rsidP="003841E3">
            <w:pPr>
              <w:pStyle w:val="Norml-Nembekezds"/>
              <w:jc w:val="center"/>
              <w:rPr>
                <w:b/>
              </w:rPr>
            </w:pPr>
            <w:r w:rsidRPr="003841E3">
              <w:rPr>
                <w:b/>
              </w:rPr>
              <w:t>Szervezet</w:t>
            </w:r>
          </w:p>
        </w:tc>
        <w:tc>
          <w:tcPr>
            <w:tcW w:w="1993" w:type="pct"/>
            <w:tcBorders>
              <w:top w:val="inset" w:sz="6" w:space="0" w:color="auto"/>
              <w:bottom w:val="single" w:sz="6" w:space="0" w:color="auto"/>
            </w:tcBorders>
            <w:shd w:val="clear" w:color="auto" w:fill="EEECE1" w:themeFill="background2"/>
          </w:tcPr>
          <w:p w:rsidR="00854ECD" w:rsidRPr="003841E3" w:rsidRDefault="00854ECD" w:rsidP="003841E3">
            <w:pPr>
              <w:pStyle w:val="Norml-Nembekezds"/>
              <w:jc w:val="center"/>
              <w:rPr>
                <w:b/>
              </w:rPr>
            </w:pPr>
            <w:r w:rsidRPr="003841E3">
              <w:rPr>
                <w:b/>
              </w:rPr>
              <w:t>Aláírás</w:t>
            </w:r>
          </w:p>
        </w:tc>
      </w:tr>
      <w:tr w:rsidR="00854ECD" w:rsidRPr="006B1ED7" w:rsidTr="003841E3">
        <w:trPr>
          <w:trHeight w:val="376"/>
          <w:tblCellSpacing w:w="20" w:type="dxa"/>
        </w:trPr>
        <w:tc>
          <w:tcPr>
            <w:tcW w:w="2235" w:type="pct"/>
            <w:shd w:val="clear" w:color="auto" w:fill="auto"/>
          </w:tcPr>
          <w:p w:rsidR="00854ECD" w:rsidRPr="00B940D1" w:rsidRDefault="00854ECD" w:rsidP="003841E3">
            <w:pPr>
              <w:pStyle w:val="Norml-Nembekezds"/>
            </w:pPr>
          </w:p>
        </w:tc>
        <w:tc>
          <w:tcPr>
            <w:tcW w:w="683" w:type="pct"/>
          </w:tcPr>
          <w:p w:rsidR="00854ECD" w:rsidRPr="00B940D1" w:rsidRDefault="00854ECD" w:rsidP="003841E3">
            <w:pPr>
              <w:pStyle w:val="Norml-Nembekezds"/>
              <w:jc w:val="center"/>
            </w:pPr>
            <w:r>
              <w:t>Kincstár</w:t>
            </w:r>
          </w:p>
        </w:tc>
        <w:tc>
          <w:tcPr>
            <w:tcW w:w="1993" w:type="pct"/>
          </w:tcPr>
          <w:p w:rsidR="00854ECD" w:rsidRPr="00B940D1" w:rsidRDefault="00854ECD" w:rsidP="003841E3">
            <w:pPr>
              <w:pStyle w:val="Norml-Nembekezds"/>
            </w:pPr>
          </w:p>
        </w:tc>
      </w:tr>
      <w:tr w:rsidR="00C95EA9" w:rsidRPr="006B1ED7" w:rsidTr="003841E3">
        <w:trPr>
          <w:trHeight w:val="376"/>
          <w:tblCellSpacing w:w="20" w:type="dxa"/>
        </w:trPr>
        <w:tc>
          <w:tcPr>
            <w:tcW w:w="2235" w:type="pct"/>
            <w:shd w:val="clear" w:color="auto" w:fill="auto"/>
          </w:tcPr>
          <w:p w:rsidR="00C95EA9" w:rsidRPr="00B940D1" w:rsidRDefault="00C95EA9" w:rsidP="003841E3">
            <w:pPr>
              <w:pStyle w:val="Norml-Nembekezds"/>
            </w:pPr>
          </w:p>
        </w:tc>
        <w:tc>
          <w:tcPr>
            <w:tcW w:w="683" w:type="pct"/>
          </w:tcPr>
          <w:p w:rsidR="00C95EA9" w:rsidRDefault="00C95EA9" w:rsidP="003841E3">
            <w:pPr>
              <w:pStyle w:val="Norml-Nembekezds"/>
              <w:jc w:val="center"/>
            </w:pPr>
          </w:p>
        </w:tc>
        <w:tc>
          <w:tcPr>
            <w:tcW w:w="1993" w:type="pct"/>
          </w:tcPr>
          <w:p w:rsidR="00C95EA9" w:rsidRPr="00B940D1" w:rsidRDefault="00C95EA9" w:rsidP="003841E3">
            <w:pPr>
              <w:pStyle w:val="Norml-Nembekezds"/>
            </w:pPr>
          </w:p>
        </w:tc>
      </w:tr>
    </w:tbl>
    <w:p w:rsidR="00854ECD" w:rsidRDefault="00854ECD" w:rsidP="00854ECD">
      <w:r>
        <w:br w:type="page"/>
      </w:r>
    </w:p>
    <w:sdt>
      <w:sdtPr>
        <w:rPr>
          <w:rFonts w:asciiTheme="minorHAnsi" w:eastAsiaTheme="minorHAnsi" w:hAnsiTheme="minorHAnsi" w:cstheme="minorHAnsi"/>
          <w:b w:val="0"/>
          <w:bCs w:val="0"/>
          <w:sz w:val="22"/>
          <w:szCs w:val="22"/>
          <w:lang w:eastAsia="en-US"/>
        </w:rPr>
        <w:id w:val="-67508568"/>
        <w:docPartObj>
          <w:docPartGallery w:val="Table of Contents"/>
          <w:docPartUnique/>
        </w:docPartObj>
      </w:sdtPr>
      <w:sdtEndPr/>
      <w:sdtContent>
        <w:p w:rsidR="006C6DB2" w:rsidRDefault="006C6DB2">
          <w:pPr>
            <w:pStyle w:val="Tartalomjegyzkcmsora"/>
          </w:pPr>
          <w:r>
            <w:t>Tartalomjegyzék</w:t>
          </w:r>
        </w:p>
        <w:p w:rsidR="00AB702E" w:rsidRDefault="006C6DB2">
          <w:pPr>
            <w:pStyle w:val="TJ1"/>
            <w:rPr>
              <w:rFonts w:eastAsiaTheme="minorEastAsia" w:cstheme="minorBidi"/>
              <w:noProof/>
              <w:lang w:eastAsia="hu-H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5328721" w:history="1">
            <w:r w:rsidR="00AB702E" w:rsidRPr="00A6373D">
              <w:rPr>
                <w:rStyle w:val="Hiperhivatkozs"/>
                <w:noProof/>
              </w:rPr>
              <w:t>1</w:t>
            </w:r>
            <w:r w:rsidR="00AB702E">
              <w:rPr>
                <w:rFonts w:eastAsiaTheme="minorEastAsia" w:cstheme="minorBidi"/>
                <w:noProof/>
                <w:lang w:eastAsia="hu-HU"/>
              </w:rPr>
              <w:tab/>
            </w:r>
            <w:r w:rsidR="00AB702E" w:rsidRPr="00A6373D">
              <w:rPr>
                <w:rStyle w:val="Hiperhivatkozs"/>
                <w:noProof/>
              </w:rPr>
              <w:t>Fogalomtár</w:t>
            </w:r>
            <w:r w:rsidR="00AB702E">
              <w:rPr>
                <w:noProof/>
                <w:webHidden/>
              </w:rPr>
              <w:tab/>
            </w:r>
            <w:r w:rsidR="00AB702E">
              <w:rPr>
                <w:noProof/>
                <w:webHidden/>
              </w:rPr>
              <w:fldChar w:fldCharType="begin"/>
            </w:r>
            <w:r w:rsidR="00AB702E">
              <w:rPr>
                <w:noProof/>
                <w:webHidden/>
              </w:rPr>
              <w:instrText xml:space="preserve"> PAGEREF _Toc515328721 \h </w:instrText>
            </w:r>
            <w:r w:rsidR="00AB702E">
              <w:rPr>
                <w:noProof/>
                <w:webHidden/>
              </w:rPr>
            </w:r>
            <w:r w:rsidR="00AB702E">
              <w:rPr>
                <w:noProof/>
                <w:webHidden/>
              </w:rPr>
              <w:fldChar w:fldCharType="separate"/>
            </w:r>
            <w:r w:rsidR="00AB702E">
              <w:rPr>
                <w:noProof/>
                <w:webHidden/>
              </w:rPr>
              <w:t>4</w:t>
            </w:r>
            <w:r w:rsidR="00AB702E">
              <w:rPr>
                <w:noProof/>
                <w:webHidden/>
              </w:rPr>
              <w:fldChar w:fldCharType="end"/>
            </w:r>
          </w:hyperlink>
        </w:p>
        <w:p w:rsidR="00AB702E" w:rsidRDefault="008E19E2">
          <w:pPr>
            <w:pStyle w:val="TJ1"/>
            <w:rPr>
              <w:rFonts w:eastAsiaTheme="minorEastAsia" w:cstheme="minorBidi"/>
              <w:noProof/>
              <w:lang w:eastAsia="hu-HU"/>
            </w:rPr>
          </w:pPr>
          <w:hyperlink w:anchor="_Toc515328722" w:history="1">
            <w:r w:rsidR="00AB702E" w:rsidRPr="00A6373D">
              <w:rPr>
                <w:rStyle w:val="Hiperhivatkozs"/>
                <w:noProof/>
              </w:rPr>
              <w:t>2</w:t>
            </w:r>
            <w:r w:rsidR="00AB702E">
              <w:rPr>
                <w:rFonts w:eastAsiaTheme="minorEastAsia" w:cstheme="minorBidi"/>
                <w:noProof/>
                <w:lang w:eastAsia="hu-HU"/>
              </w:rPr>
              <w:tab/>
            </w:r>
            <w:r w:rsidR="00AB702E" w:rsidRPr="00A6373D">
              <w:rPr>
                <w:rStyle w:val="Hiperhivatkozs"/>
                <w:noProof/>
              </w:rPr>
              <w:t>Síkok</w:t>
            </w:r>
            <w:r w:rsidR="00AB702E">
              <w:rPr>
                <w:noProof/>
                <w:webHidden/>
              </w:rPr>
              <w:tab/>
            </w:r>
            <w:r w:rsidR="00AB702E">
              <w:rPr>
                <w:noProof/>
                <w:webHidden/>
              </w:rPr>
              <w:fldChar w:fldCharType="begin"/>
            </w:r>
            <w:r w:rsidR="00AB702E">
              <w:rPr>
                <w:noProof/>
                <w:webHidden/>
              </w:rPr>
              <w:instrText xml:space="preserve"> PAGEREF _Toc515328722 \h </w:instrText>
            </w:r>
            <w:r w:rsidR="00AB702E">
              <w:rPr>
                <w:noProof/>
                <w:webHidden/>
              </w:rPr>
            </w:r>
            <w:r w:rsidR="00AB702E">
              <w:rPr>
                <w:noProof/>
                <w:webHidden/>
              </w:rPr>
              <w:fldChar w:fldCharType="separate"/>
            </w:r>
            <w:r w:rsidR="00AB702E">
              <w:rPr>
                <w:noProof/>
                <w:webHidden/>
              </w:rPr>
              <w:t>4</w:t>
            </w:r>
            <w:r w:rsidR="00AB702E">
              <w:rPr>
                <w:noProof/>
                <w:webHidden/>
              </w:rPr>
              <w:fldChar w:fldCharType="end"/>
            </w:r>
          </w:hyperlink>
        </w:p>
        <w:p w:rsidR="00AB702E" w:rsidRDefault="008E19E2">
          <w:pPr>
            <w:pStyle w:val="TJ1"/>
            <w:rPr>
              <w:rFonts w:eastAsiaTheme="minorEastAsia" w:cstheme="minorBidi"/>
              <w:noProof/>
              <w:lang w:eastAsia="hu-HU"/>
            </w:rPr>
          </w:pPr>
          <w:hyperlink w:anchor="_Toc515328723" w:history="1">
            <w:r w:rsidR="00AB702E" w:rsidRPr="00A6373D">
              <w:rPr>
                <w:rStyle w:val="Hiperhivatkozs"/>
                <w:noProof/>
              </w:rPr>
              <w:t>3</w:t>
            </w:r>
            <w:r w:rsidR="00AB702E">
              <w:rPr>
                <w:rFonts w:eastAsiaTheme="minorEastAsia" w:cstheme="minorBidi"/>
                <w:noProof/>
                <w:lang w:eastAsia="hu-HU"/>
              </w:rPr>
              <w:tab/>
            </w:r>
            <w:r w:rsidR="00AB702E" w:rsidRPr="00A6373D">
              <w:rPr>
                <w:rStyle w:val="Hiperhivatkozs"/>
                <w:noProof/>
              </w:rPr>
              <w:t>Technikai kapcsolat</w:t>
            </w:r>
            <w:r w:rsidR="00AB702E">
              <w:rPr>
                <w:noProof/>
                <w:webHidden/>
              </w:rPr>
              <w:tab/>
            </w:r>
            <w:r w:rsidR="00AB702E">
              <w:rPr>
                <w:noProof/>
                <w:webHidden/>
              </w:rPr>
              <w:fldChar w:fldCharType="begin"/>
            </w:r>
            <w:r w:rsidR="00AB702E">
              <w:rPr>
                <w:noProof/>
                <w:webHidden/>
              </w:rPr>
              <w:instrText xml:space="preserve"> PAGEREF _Toc515328723 \h </w:instrText>
            </w:r>
            <w:r w:rsidR="00AB702E">
              <w:rPr>
                <w:noProof/>
                <w:webHidden/>
              </w:rPr>
            </w:r>
            <w:r w:rsidR="00AB702E">
              <w:rPr>
                <w:noProof/>
                <w:webHidden/>
              </w:rPr>
              <w:fldChar w:fldCharType="separate"/>
            </w:r>
            <w:r w:rsidR="00AB702E">
              <w:rPr>
                <w:noProof/>
                <w:webHidden/>
              </w:rPr>
              <w:t>5</w:t>
            </w:r>
            <w:r w:rsidR="00AB702E">
              <w:rPr>
                <w:noProof/>
                <w:webHidden/>
              </w:rPr>
              <w:fldChar w:fldCharType="end"/>
            </w:r>
          </w:hyperlink>
        </w:p>
        <w:p w:rsidR="00AB702E" w:rsidRDefault="008E19E2">
          <w:pPr>
            <w:pStyle w:val="TJ1"/>
            <w:rPr>
              <w:rFonts w:eastAsiaTheme="minorEastAsia" w:cstheme="minorBidi"/>
              <w:noProof/>
              <w:lang w:eastAsia="hu-HU"/>
            </w:rPr>
          </w:pPr>
          <w:hyperlink w:anchor="_Toc515328724" w:history="1">
            <w:r w:rsidR="00AB702E" w:rsidRPr="00A6373D">
              <w:rPr>
                <w:rStyle w:val="Hiperhivatkozs"/>
                <w:noProof/>
              </w:rPr>
              <w:t>4</w:t>
            </w:r>
            <w:r w:rsidR="00AB702E">
              <w:rPr>
                <w:rFonts w:eastAsiaTheme="minorEastAsia" w:cstheme="minorBidi"/>
                <w:noProof/>
                <w:lang w:eastAsia="hu-HU"/>
              </w:rPr>
              <w:tab/>
            </w:r>
            <w:r w:rsidR="00AB702E" w:rsidRPr="00A6373D">
              <w:rPr>
                <w:rStyle w:val="Hiperhivatkozs"/>
                <w:noProof/>
              </w:rPr>
              <w:t>Felhasználó azonosítás</w:t>
            </w:r>
            <w:r w:rsidR="00AB702E">
              <w:rPr>
                <w:noProof/>
                <w:webHidden/>
              </w:rPr>
              <w:tab/>
            </w:r>
            <w:r w:rsidR="00AB702E">
              <w:rPr>
                <w:noProof/>
                <w:webHidden/>
              </w:rPr>
              <w:fldChar w:fldCharType="begin"/>
            </w:r>
            <w:r w:rsidR="00AB702E">
              <w:rPr>
                <w:noProof/>
                <w:webHidden/>
              </w:rPr>
              <w:instrText xml:space="preserve"> PAGEREF _Toc515328724 \h </w:instrText>
            </w:r>
            <w:r w:rsidR="00AB702E">
              <w:rPr>
                <w:noProof/>
                <w:webHidden/>
              </w:rPr>
            </w:r>
            <w:r w:rsidR="00AB702E">
              <w:rPr>
                <w:noProof/>
                <w:webHidden/>
              </w:rPr>
              <w:fldChar w:fldCharType="separate"/>
            </w:r>
            <w:r w:rsidR="00AB702E">
              <w:rPr>
                <w:noProof/>
                <w:webHidden/>
              </w:rPr>
              <w:t>6</w:t>
            </w:r>
            <w:r w:rsidR="00AB702E">
              <w:rPr>
                <w:noProof/>
                <w:webHidden/>
              </w:rPr>
              <w:fldChar w:fldCharType="end"/>
            </w:r>
          </w:hyperlink>
        </w:p>
        <w:p w:rsidR="00AB702E" w:rsidRDefault="008E19E2">
          <w:pPr>
            <w:pStyle w:val="TJ1"/>
            <w:rPr>
              <w:rFonts w:eastAsiaTheme="minorEastAsia" w:cstheme="minorBidi"/>
              <w:noProof/>
              <w:lang w:eastAsia="hu-HU"/>
            </w:rPr>
          </w:pPr>
          <w:hyperlink w:anchor="_Toc515328725" w:history="1">
            <w:r w:rsidR="00AB702E" w:rsidRPr="00A6373D">
              <w:rPr>
                <w:rStyle w:val="Hiperhivatkozs"/>
                <w:noProof/>
              </w:rPr>
              <w:t>5</w:t>
            </w:r>
            <w:r w:rsidR="00AB702E">
              <w:rPr>
                <w:rFonts w:eastAsiaTheme="minorEastAsia" w:cstheme="minorBidi"/>
                <w:noProof/>
                <w:lang w:eastAsia="hu-HU"/>
              </w:rPr>
              <w:tab/>
            </w:r>
            <w:r w:rsidR="00AB702E" w:rsidRPr="00A6373D">
              <w:rPr>
                <w:rStyle w:val="Hiperhivatkozs"/>
                <w:noProof/>
              </w:rPr>
              <w:t>Interfészek</w:t>
            </w:r>
            <w:r w:rsidR="00AB702E">
              <w:rPr>
                <w:noProof/>
                <w:webHidden/>
              </w:rPr>
              <w:tab/>
            </w:r>
            <w:r w:rsidR="00AB702E">
              <w:rPr>
                <w:noProof/>
                <w:webHidden/>
              </w:rPr>
              <w:fldChar w:fldCharType="begin"/>
            </w:r>
            <w:r w:rsidR="00AB702E">
              <w:rPr>
                <w:noProof/>
                <w:webHidden/>
              </w:rPr>
              <w:instrText xml:space="preserve"> PAGEREF _Toc515328725 \h </w:instrText>
            </w:r>
            <w:r w:rsidR="00AB702E">
              <w:rPr>
                <w:noProof/>
                <w:webHidden/>
              </w:rPr>
            </w:r>
            <w:r w:rsidR="00AB702E">
              <w:rPr>
                <w:noProof/>
                <w:webHidden/>
              </w:rPr>
              <w:fldChar w:fldCharType="separate"/>
            </w:r>
            <w:r w:rsidR="00AB702E">
              <w:rPr>
                <w:noProof/>
                <w:webHidden/>
              </w:rPr>
              <w:t>6</w:t>
            </w:r>
            <w:r w:rsidR="00AB702E">
              <w:rPr>
                <w:noProof/>
                <w:webHidden/>
              </w:rPr>
              <w:fldChar w:fldCharType="end"/>
            </w:r>
          </w:hyperlink>
        </w:p>
        <w:p w:rsidR="006C6DB2" w:rsidRDefault="006C6DB2">
          <w:r>
            <w:rPr>
              <w:b/>
              <w:bCs/>
            </w:rPr>
            <w:fldChar w:fldCharType="end"/>
          </w:r>
        </w:p>
      </w:sdtContent>
    </w:sdt>
    <w:p w:rsidR="006C6DB2" w:rsidRDefault="006C6DB2" w:rsidP="00854ECD">
      <w:pPr>
        <w:rPr>
          <w:rFonts w:eastAsiaTheme="majorEastAsia" w:cstheme="majorBidi"/>
          <w:spacing w:val="5"/>
          <w:kern w:val="28"/>
          <w:sz w:val="28"/>
          <w:szCs w:val="52"/>
        </w:rPr>
        <w:sectPr w:rsidR="006C6DB2" w:rsidSect="00595D97">
          <w:headerReference w:type="default" r:id="rId11"/>
          <w:footerReference w:type="default" r:id="rId12"/>
          <w:type w:val="oddPage"/>
          <w:pgSz w:w="11906" w:h="16838" w:code="9"/>
          <w:pgMar w:top="1134" w:right="1134" w:bottom="1134" w:left="1418" w:header="426" w:footer="709" w:gutter="0"/>
          <w:cols w:space="708"/>
          <w:docGrid w:linePitch="360"/>
        </w:sectPr>
      </w:pPr>
    </w:p>
    <w:p w:rsidR="00E826B6" w:rsidRDefault="00C27C64" w:rsidP="00F623F7">
      <w:pPr>
        <w:pStyle w:val="Cmsor1"/>
      </w:pPr>
      <w:bookmarkStart w:id="0" w:name="_Toc515328721"/>
      <w:r>
        <w:lastRenderedPageBreak/>
        <w:t>Fogalomtár</w:t>
      </w:r>
      <w:bookmarkEnd w:id="0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7C64" w:rsidRPr="00522FF2" w:rsidTr="00522FF2">
        <w:tc>
          <w:tcPr>
            <w:tcW w:w="4531" w:type="dxa"/>
            <w:shd w:val="clear" w:color="auto" w:fill="BFBFBF" w:themeFill="background1" w:themeFillShade="BF"/>
          </w:tcPr>
          <w:p w:rsidR="00C27C64" w:rsidRPr="00522FF2" w:rsidRDefault="00C27C64" w:rsidP="00C27C64">
            <w:pPr>
              <w:ind w:firstLine="0"/>
              <w:rPr>
                <w:b/>
              </w:rPr>
            </w:pPr>
            <w:r w:rsidRPr="00522FF2">
              <w:rPr>
                <w:b/>
              </w:rPr>
              <w:t>Fogalom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:rsidR="00C27C64" w:rsidRPr="00522FF2" w:rsidRDefault="00C27C64" w:rsidP="00C27C64">
            <w:pPr>
              <w:ind w:firstLine="0"/>
              <w:rPr>
                <w:b/>
              </w:rPr>
            </w:pPr>
            <w:r w:rsidRPr="00522FF2">
              <w:rPr>
                <w:b/>
              </w:rPr>
              <w:t>Magyarázat</w:t>
            </w:r>
          </w:p>
        </w:tc>
      </w:tr>
      <w:tr w:rsidR="00C27C64" w:rsidTr="00C27C64">
        <w:tc>
          <w:tcPr>
            <w:tcW w:w="4531" w:type="dxa"/>
          </w:tcPr>
          <w:p w:rsidR="00C27C64" w:rsidRDefault="00C27C64" w:rsidP="00C27C64">
            <w:pPr>
              <w:ind w:firstLine="0"/>
            </w:pPr>
            <w:r>
              <w:t>ASP</w:t>
            </w:r>
            <w:proofErr w:type="gramStart"/>
            <w:r w:rsidR="00522FF2">
              <w:t>.ADÓ</w:t>
            </w:r>
            <w:proofErr w:type="gramEnd"/>
            <w:r w:rsidR="00795676">
              <w:t>, ADÓ</w:t>
            </w:r>
          </w:p>
        </w:tc>
        <w:tc>
          <w:tcPr>
            <w:tcW w:w="4531" w:type="dxa"/>
          </w:tcPr>
          <w:p w:rsidR="00C27C64" w:rsidRDefault="00522FF2" w:rsidP="00C27C64">
            <w:pPr>
              <w:ind w:firstLine="0"/>
            </w:pPr>
            <w:r>
              <w:t>ASP ADÓ szakrendszer</w:t>
            </w:r>
          </w:p>
        </w:tc>
      </w:tr>
      <w:tr w:rsidR="00C27C64" w:rsidTr="00C27C64">
        <w:tc>
          <w:tcPr>
            <w:tcW w:w="4531" w:type="dxa"/>
          </w:tcPr>
          <w:p w:rsidR="00C27C64" w:rsidRDefault="00522FF2" w:rsidP="00C27C64">
            <w:pPr>
              <w:ind w:firstLine="0"/>
            </w:pPr>
            <w:proofErr w:type="spellStart"/>
            <w:r>
              <w:t>T</w:t>
            </w:r>
            <w:r w:rsidR="00C27C64">
              <w:t>enant</w:t>
            </w:r>
            <w:proofErr w:type="spellEnd"/>
          </w:p>
        </w:tc>
        <w:tc>
          <w:tcPr>
            <w:tcW w:w="4531" w:type="dxa"/>
          </w:tcPr>
          <w:p w:rsidR="00C27C64" w:rsidRDefault="00795676" w:rsidP="00795676">
            <w:pPr>
              <w:ind w:firstLine="0"/>
            </w:pPr>
            <w:r>
              <w:t>Egy olyan önálló bérlőt (szervezetet) jelent, melynek tárolt adatai izolált módon kezeltek. A bérlők az érinettek felhasználói köréből kerülnek ki. (Jelen esetben az önkormányzatok)</w:t>
            </w:r>
          </w:p>
        </w:tc>
      </w:tr>
      <w:tr w:rsidR="00C27C64" w:rsidTr="00C27C64">
        <w:tc>
          <w:tcPr>
            <w:tcW w:w="4531" w:type="dxa"/>
          </w:tcPr>
          <w:p w:rsidR="00C27C64" w:rsidRDefault="00C27C64" w:rsidP="00C27C64">
            <w:pPr>
              <w:ind w:firstLine="0"/>
            </w:pPr>
            <w:r>
              <w:t>EIP</w:t>
            </w:r>
          </w:p>
        </w:tc>
        <w:tc>
          <w:tcPr>
            <w:tcW w:w="4531" w:type="dxa"/>
          </w:tcPr>
          <w:p w:rsidR="00C27C64" w:rsidRDefault="0090150B" w:rsidP="00C27C64">
            <w:pPr>
              <w:ind w:firstLine="0"/>
            </w:pPr>
            <w:r>
              <w:t xml:space="preserve">ASP </w:t>
            </w:r>
            <w:r w:rsidR="00522FF2">
              <w:t>kommunikációs csatorna</w:t>
            </w:r>
          </w:p>
        </w:tc>
      </w:tr>
      <w:tr w:rsidR="00C27C64" w:rsidTr="00C27C64">
        <w:tc>
          <w:tcPr>
            <w:tcW w:w="4531" w:type="dxa"/>
          </w:tcPr>
          <w:p w:rsidR="00C27C64" w:rsidRDefault="00522FF2" w:rsidP="00522FF2">
            <w:pPr>
              <w:ind w:firstLine="0"/>
            </w:pPr>
            <w:proofErr w:type="spellStart"/>
            <w:r>
              <w:t>T</w:t>
            </w:r>
            <w:r w:rsidR="00C27C64">
              <w:t>enant</w:t>
            </w:r>
            <w:r>
              <w:t>I</w:t>
            </w:r>
            <w:r w:rsidR="00C27C64">
              <w:t>d</w:t>
            </w:r>
            <w:proofErr w:type="spellEnd"/>
          </w:p>
        </w:tc>
        <w:tc>
          <w:tcPr>
            <w:tcW w:w="4531" w:type="dxa"/>
          </w:tcPr>
          <w:p w:rsidR="00C27C64" w:rsidRDefault="00522FF2" w:rsidP="00C27C64">
            <w:pPr>
              <w:ind w:firstLine="0"/>
            </w:pPr>
            <w:r>
              <w:t xml:space="preserve">egyedi </w:t>
            </w:r>
            <w:proofErr w:type="spellStart"/>
            <w:r>
              <w:t>tenant</w:t>
            </w:r>
            <w:proofErr w:type="spellEnd"/>
            <w:r>
              <w:t xml:space="preserve"> azonosító (GUID)</w:t>
            </w:r>
          </w:p>
        </w:tc>
      </w:tr>
      <w:tr w:rsidR="00C27C64" w:rsidTr="00C27C64">
        <w:tc>
          <w:tcPr>
            <w:tcW w:w="4531" w:type="dxa"/>
          </w:tcPr>
          <w:p w:rsidR="00C27C64" w:rsidRDefault="00522FF2" w:rsidP="00522FF2">
            <w:pPr>
              <w:ind w:firstLine="0"/>
            </w:pPr>
            <w:proofErr w:type="spellStart"/>
            <w:r>
              <w:t>T</w:t>
            </w:r>
            <w:r w:rsidR="00C27C64">
              <w:t>enant</w:t>
            </w:r>
            <w:r>
              <w:t>K</w:t>
            </w:r>
            <w:r w:rsidR="00C27C64">
              <w:t>od</w:t>
            </w:r>
            <w:proofErr w:type="spellEnd"/>
          </w:p>
        </w:tc>
        <w:tc>
          <w:tcPr>
            <w:tcW w:w="4531" w:type="dxa"/>
          </w:tcPr>
          <w:p w:rsidR="00C27C64" w:rsidRDefault="00522FF2" w:rsidP="00C27C64">
            <w:pPr>
              <w:ind w:firstLine="0"/>
            </w:pPr>
            <w:r>
              <w:t xml:space="preserve">egyedi </w:t>
            </w:r>
            <w:proofErr w:type="spellStart"/>
            <w:r>
              <w:t>tenant</w:t>
            </w:r>
            <w:proofErr w:type="spellEnd"/>
            <w:r>
              <w:t xml:space="preserve"> azonosító (</w:t>
            </w:r>
            <w:proofErr w:type="spellStart"/>
            <w:r>
              <w:t>string</w:t>
            </w:r>
            <w:proofErr w:type="spellEnd"/>
            <w:r>
              <w:t>)</w:t>
            </w:r>
          </w:p>
        </w:tc>
      </w:tr>
    </w:tbl>
    <w:p w:rsidR="00C27C64" w:rsidRPr="00C27C64" w:rsidRDefault="00C27C64" w:rsidP="00C27C64"/>
    <w:p w:rsidR="00C27C64" w:rsidRDefault="00C27C64" w:rsidP="00C27C64">
      <w:pPr>
        <w:pStyle w:val="Cmsor1"/>
      </w:pPr>
      <w:bookmarkStart w:id="1" w:name="_Toc515328722"/>
      <w:r>
        <w:t>Síkok</w:t>
      </w:r>
      <w:bookmarkEnd w:id="1"/>
    </w:p>
    <w:p w:rsidR="00C27C64" w:rsidRDefault="00F07187" w:rsidP="00C27C64">
      <w:r>
        <w:rPr>
          <w:noProof/>
          <w:lang w:eastAsia="hu-HU"/>
        </w:rPr>
        <w:drawing>
          <wp:inline distT="0" distB="0" distL="0" distR="0" wp14:anchorId="6CC0D8AB" wp14:editId="1A594CCD">
            <wp:extent cx="5760720" cy="2882900"/>
            <wp:effectExtent l="0" t="0" r="0" b="0"/>
            <wp:docPr id="5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8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1D5" w:rsidRDefault="00D711D5" w:rsidP="00D711D5">
      <w:r>
        <w:t xml:space="preserve">A fejlesztés és tesztelés időszak alatt a </w:t>
      </w:r>
      <w:r w:rsidR="0090150B">
        <w:t>helyi</w:t>
      </w:r>
      <w:r>
        <w:t xml:space="preserve"> iratkezelő teszt rends</w:t>
      </w:r>
      <w:r w:rsidR="0090150B">
        <w:t>zere lesz összekapcsolva az ASP</w:t>
      </w:r>
      <w:proofErr w:type="gramStart"/>
      <w:r w:rsidR="0090150B">
        <w:t>.ADÓ</w:t>
      </w:r>
      <w:proofErr w:type="gramEnd"/>
      <w:r w:rsidR="0090150B">
        <w:t xml:space="preserve"> </w:t>
      </w:r>
      <w:r>
        <w:t xml:space="preserve">bérlői síkjával. Ez a sík külön csak az integrációs kapcsolatok számára lesz kialakítva. Így elkerülve az esetleges ütközéseket az ADÓ verzió kiadási </w:t>
      </w:r>
      <w:proofErr w:type="spellStart"/>
      <w:r>
        <w:t>folyamataával</w:t>
      </w:r>
      <w:proofErr w:type="spellEnd"/>
      <w:r>
        <w:t xml:space="preserve">. Minden kapcsolathoz külön </w:t>
      </w:r>
      <w:proofErr w:type="spellStart"/>
      <w:r>
        <w:t>tenant</w:t>
      </w:r>
      <w:proofErr w:type="spellEnd"/>
      <w:r>
        <w:t xml:space="preserve"> kerül kialakításra ASP</w:t>
      </w:r>
      <w:proofErr w:type="gramStart"/>
      <w:r w:rsidR="0090150B">
        <w:t>.ADÓ</w:t>
      </w:r>
      <w:proofErr w:type="gramEnd"/>
      <w:r>
        <w:t xml:space="preserve"> oldalon.</w:t>
      </w:r>
    </w:p>
    <w:p w:rsidR="00D711D5" w:rsidRPr="00C27C64" w:rsidRDefault="00D711D5" w:rsidP="00C27C64">
      <w:r>
        <w:t>Tesztelést követően az éles rendszerek közötti kapcsolat kerül majd kialakításra.</w:t>
      </w:r>
    </w:p>
    <w:p w:rsidR="00C27C64" w:rsidRDefault="00C27C64" w:rsidP="00C27C64">
      <w:pPr>
        <w:pStyle w:val="Cmsor1"/>
      </w:pPr>
      <w:bookmarkStart w:id="2" w:name="_Toc515328723"/>
      <w:r>
        <w:lastRenderedPageBreak/>
        <w:t>Technikai kapcsolat</w:t>
      </w:r>
      <w:bookmarkEnd w:id="2"/>
    </w:p>
    <w:p w:rsidR="007B1E35" w:rsidRPr="007B1E35" w:rsidRDefault="00F07187" w:rsidP="007B1E35">
      <w:r>
        <w:rPr>
          <w:noProof/>
          <w:lang w:eastAsia="hu-HU"/>
        </w:rPr>
        <w:drawing>
          <wp:inline distT="0" distB="0" distL="0" distR="0" wp14:anchorId="57E24639" wp14:editId="7B03834A">
            <wp:extent cx="5760720" cy="3080385"/>
            <wp:effectExtent l="0" t="0" r="0" b="5715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8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1D5" w:rsidRDefault="00D711D5" w:rsidP="00D711D5">
      <w:r>
        <w:t xml:space="preserve">A megvalósítandó interfészek tekintetében minden esetben az ADÓ hívja a </w:t>
      </w:r>
      <w:r w:rsidR="0090150B">
        <w:t>helyi</w:t>
      </w:r>
      <w:r>
        <w:t xml:space="preserve"> iratkezelőt. A kommunikáció az ASP EIP szolgáltatásán keresztül történik.</w:t>
      </w:r>
      <w:r w:rsidR="00AB702E">
        <w:t xml:space="preserve"> </w:t>
      </w:r>
      <w:r>
        <w:t xml:space="preserve">Minden hívás fejlécében az ADÓ kötelezően tölt mezőket. Ezek közül a legfontosabb a </w:t>
      </w:r>
      <w:proofErr w:type="spellStart"/>
      <w:r>
        <w:t>Tenant</w:t>
      </w:r>
      <w:proofErr w:type="spellEnd"/>
      <w:r>
        <w:t xml:space="preserve"> </w:t>
      </w:r>
      <w:proofErr w:type="spellStart"/>
      <w:r>
        <w:t>mező</w:t>
      </w:r>
      <w:proofErr w:type="gramStart"/>
      <w:r>
        <w:t>,a</w:t>
      </w:r>
      <w:proofErr w:type="spellEnd"/>
      <w:proofErr w:type="gramEnd"/>
      <w:r>
        <w:t xml:space="preserve"> mely a </w:t>
      </w:r>
      <w:proofErr w:type="spellStart"/>
      <w:r>
        <w:t>tenantid</w:t>
      </w:r>
      <w:proofErr w:type="spellEnd"/>
      <w:r>
        <w:t>-t tartalmazza és az EIP ez alapján küldi a kérést a megfelelő iratkezelő számára:</w:t>
      </w:r>
    </w:p>
    <w:p w:rsidR="00D711D5" w:rsidRDefault="008E19E2" w:rsidP="00D711D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9pt;height:297.8pt">
            <v:imagedata r:id="rId15" o:title="baserequest"/>
          </v:shape>
        </w:pict>
      </w:r>
    </w:p>
    <w:p w:rsidR="0070621D" w:rsidRDefault="0070621D" w:rsidP="00D711D5">
      <w:r>
        <w:t xml:space="preserve">Az ADÓ nem tárolja, hogy mely irathoz kapcsolódik, illetve közös hivatal esetén nem tud összetartozó </w:t>
      </w:r>
      <w:proofErr w:type="spellStart"/>
      <w:r>
        <w:t>tenantokról</w:t>
      </w:r>
      <w:proofErr w:type="spellEnd"/>
      <w:r>
        <w:t>.</w:t>
      </w:r>
    </w:p>
    <w:p w:rsidR="00D711D5" w:rsidRDefault="00AB702E" w:rsidP="00D711D5">
      <w:r>
        <w:lastRenderedPageBreak/>
        <w:t xml:space="preserve">A </w:t>
      </w:r>
      <w:proofErr w:type="spellStart"/>
      <w:r>
        <w:t>sender</w:t>
      </w:r>
      <w:proofErr w:type="spellEnd"/>
      <w:r>
        <w:t xml:space="preserve"> ADÓ esetén mindig </w:t>
      </w:r>
      <w:proofErr w:type="spellStart"/>
      <w:r>
        <w:t>Ado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user</w:t>
      </w:r>
      <w:proofErr w:type="spellEnd"/>
      <w:r>
        <w:t xml:space="preserve"> pedig az aktuális ASP felhasználó egyedi azonosítója.</w:t>
      </w:r>
    </w:p>
    <w:p w:rsidR="00D711D5" w:rsidRDefault="00D711D5" w:rsidP="00D711D5">
      <w:r>
        <w:t>Külső</w:t>
      </w:r>
      <w:r w:rsidR="0090150B">
        <w:t xml:space="preserve"> integrációs</w:t>
      </w:r>
      <w:r>
        <w:t xml:space="preserve"> kapcsolatokkal szemben elvárás a https kapcsolat. </w:t>
      </w:r>
      <w:r w:rsidR="00AB702E">
        <w:t>A kapcsolat kialakítására t</w:t>
      </w:r>
      <w:r>
        <w:t>öbb megkötés egyelőre nincs.</w:t>
      </w:r>
    </w:p>
    <w:p w:rsidR="00AB702E" w:rsidRDefault="00AB702E" w:rsidP="00AB702E">
      <w:pPr>
        <w:pStyle w:val="Cmsor1"/>
      </w:pPr>
      <w:bookmarkStart w:id="3" w:name="_Toc515328724"/>
      <w:r>
        <w:t>Felhasználó azonosítás</w:t>
      </w:r>
      <w:bookmarkEnd w:id="3"/>
    </w:p>
    <w:p w:rsidR="00D711D5" w:rsidRDefault="00AB702E" w:rsidP="00AB702E">
      <w:r>
        <w:t xml:space="preserve">Az </w:t>
      </w:r>
      <w:r w:rsidR="00D711D5">
        <w:t>ASP-</w:t>
      </w:r>
      <w:proofErr w:type="spellStart"/>
      <w:r w:rsidR="00D711D5">
        <w:t>ben</w:t>
      </w:r>
      <w:proofErr w:type="spellEnd"/>
      <w:r w:rsidR="00D711D5">
        <w:t xml:space="preserve"> rögzített</w:t>
      </w:r>
      <w:r>
        <w:t xml:space="preserve"> felhasználónevek névkonvenciója: </w:t>
      </w:r>
      <w:proofErr w:type="spellStart"/>
      <w:r>
        <w:t>nev@tenankod</w:t>
      </w:r>
      <w:proofErr w:type="spellEnd"/>
    </w:p>
    <w:p w:rsidR="00AB702E" w:rsidRDefault="00AB702E" w:rsidP="00AB702E">
      <w:proofErr w:type="gramStart"/>
      <w:r>
        <w:t>pl.</w:t>
      </w:r>
      <w:proofErr w:type="gramEnd"/>
      <w:r>
        <w:t xml:space="preserve">: </w:t>
      </w:r>
      <w:hyperlink r:id="rId16" w:history="1">
        <w:r w:rsidRPr="00355CCA">
          <w:rPr>
            <w:rStyle w:val="Hiperhivatkozs"/>
          </w:rPr>
          <w:t>teszt.elek@teszttenant1</w:t>
        </w:r>
      </w:hyperlink>
    </w:p>
    <w:p w:rsidR="00AB702E" w:rsidRPr="00D711D5" w:rsidRDefault="00AB702E" w:rsidP="00AB702E">
      <w:r>
        <w:t>A hívások során kitöltendő felhasználónévnek ASP felhasználónévnek kell lennie.</w:t>
      </w:r>
    </w:p>
    <w:p w:rsidR="00C27C64" w:rsidRDefault="00C27C64" w:rsidP="00C27C64">
      <w:pPr>
        <w:pStyle w:val="Cmsor1"/>
      </w:pPr>
      <w:bookmarkStart w:id="4" w:name="_Toc515328725"/>
      <w:r>
        <w:t>Interfészek</w:t>
      </w:r>
      <w:bookmarkEnd w:id="4"/>
    </w:p>
    <w:p w:rsidR="00AB702E" w:rsidRDefault="00AB702E" w:rsidP="00AB702E">
      <w:r>
        <w:t>2 db interfészt kell megvalósítani:</w:t>
      </w:r>
    </w:p>
    <w:p w:rsidR="00AB702E" w:rsidRPr="00AB702E" w:rsidRDefault="00AB702E" w:rsidP="00AB702E">
      <w:pPr>
        <w:pStyle w:val="Listaszerbekezds"/>
        <w:numPr>
          <w:ilvl w:val="0"/>
          <w:numId w:val="40"/>
        </w:numPr>
      </w:pPr>
      <w:proofErr w:type="spellStart"/>
      <w:r w:rsidRPr="00AB702E">
        <w:t>IPartnerWebService</w:t>
      </w:r>
      <w:proofErr w:type="spellEnd"/>
      <w:r>
        <w:t xml:space="preserve"> – Partner műveletek</w:t>
      </w:r>
    </w:p>
    <w:p w:rsidR="00AB702E" w:rsidRDefault="00AB702E" w:rsidP="00105B0C">
      <w:pPr>
        <w:pStyle w:val="Listaszerbekezds"/>
        <w:numPr>
          <w:ilvl w:val="0"/>
          <w:numId w:val="40"/>
        </w:numPr>
      </w:pPr>
      <w:proofErr w:type="spellStart"/>
      <w:r w:rsidRPr="00AB702E">
        <w:t>IDocumentWebService</w:t>
      </w:r>
      <w:proofErr w:type="spellEnd"/>
      <w:r>
        <w:t xml:space="preserve"> – </w:t>
      </w:r>
      <w:r w:rsidR="008E19E2">
        <w:t>Dokumentum (</w:t>
      </w:r>
      <w:r>
        <w:t>Irat</w:t>
      </w:r>
      <w:r w:rsidR="008E19E2">
        <w:t>)</w:t>
      </w:r>
      <w:r>
        <w:t xml:space="preserve"> műveletek</w:t>
      </w:r>
    </w:p>
    <w:p w:rsidR="00AB702E" w:rsidRPr="00AB702E" w:rsidRDefault="00AB702E" w:rsidP="00AB702E">
      <w:proofErr w:type="gramStart"/>
      <w:r>
        <w:t>a</w:t>
      </w:r>
      <w:proofErr w:type="gramEnd"/>
      <w:r>
        <w:t xml:space="preserve"> </w:t>
      </w:r>
      <w:proofErr w:type="spellStart"/>
      <w:r>
        <w:t>wsdl</w:t>
      </w:r>
      <w:proofErr w:type="spellEnd"/>
      <w:r>
        <w:t xml:space="preserve">-k megjegyzésekkel együtt csatolva megtalálhatóak. A </w:t>
      </w:r>
      <w:proofErr w:type="spellStart"/>
      <w:r>
        <w:t>wsdl-ben</w:t>
      </w:r>
      <w:proofErr w:type="spellEnd"/>
      <w:r>
        <w:t xml:space="preserve"> található kódokhoz tartozó leírásokat is tartalmazza mindkét </w:t>
      </w:r>
      <w:proofErr w:type="spellStart"/>
      <w:r>
        <w:t>wsdl</w:t>
      </w:r>
      <w:proofErr w:type="spellEnd"/>
      <w:r>
        <w:t>.</w:t>
      </w:r>
      <w:bookmarkStart w:id="5" w:name="_GoBack"/>
      <w:bookmarkEnd w:id="5"/>
    </w:p>
    <w:sectPr w:rsidR="00AB702E" w:rsidRPr="00AB7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194" w:rsidRDefault="003A7194" w:rsidP="00E775BC">
      <w:r>
        <w:separator/>
      </w:r>
    </w:p>
  </w:endnote>
  <w:endnote w:type="continuationSeparator" w:id="0">
    <w:p w:rsidR="003A7194" w:rsidRDefault="003A7194" w:rsidP="00E7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94C" w:rsidRDefault="00DD294C" w:rsidP="00E775BC">
    <w:pPr>
      <w:pStyle w:val="llb"/>
    </w:pPr>
    <w:r>
      <w:fldChar w:fldCharType="begin"/>
    </w:r>
    <w:r>
      <w:instrText xml:space="preserve"> PAGE   \* MERGEFORMAT </w:instrText>
    </w:r>
    <w:r>
      <w:fldChar w:fldCharType="separate"/>
    </w:r>
    <w:r w:rsidR="008E19E2">
      <w:rPr>
        <w:noProof/>
      </w:rPr>
      <w:t>5</w:t>
    </w:r>
    <w:r>
      <w:fldChar w:fldCharType="end"/>
    </w:r>
    <w:r>
      <w:t xml:space="preserve"> / </w:t>
    </w:r>
    <w:r w:rsidR="008E19E2">
      <w:fldChar w:fldCharType="begin"/>
    </w:r>
    <w:r w:rsidR="008E19E2">
      <w:instrText xml:space="preserve"> NUMPAGES  \* Arabic  \* MERGEFORMAT </w:instrText>
    </w:r>
    <w:r w:rsidR="008E19E2">
      <w:fldChar w:fldCharType="separate"/>
    </w:r>
    <w:r w:rsidR="008E19E2">
      <w:rPr>
        <w:noProof/>
      </w:rPr>
      <w:t>6</w:t>
    </w:r>
    <w:r w:rsidR="008E19E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194" w:rsidRDefault="003A7194" w:rsidP="00E775BC">
      <w:r>
        <w:separator/>
      </w:r>
    </w:p>
  </w:footnote>
  <w:footnote w:type="continuationSeparator" w:id="0">
    <w:p w:rsidR="003A7194" w:rsidRDefault="003A7194" w:rsidP="00E77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2"/>
      <w:gridCol w:w="8120"/>
      <w:gridCol w:w="612"/>
    </w:tblGrid>
    <w:tr w:rsidR="00DD294C" w:rsidRPr="005C5C94" w:rsidTr="00854ECD">
      <w:trPr>
        <w:cantSplit/>
        <w:trHeight w:val="416"/>
      </w:trPr>
      <w:tc>
        <w:tcPr>
          <w:tcW w:w="619" w:type="dxa"/>
          <w:vMerge w:val="restart"/>
        </w:tcPr>
        <w:p w:rsidR="00DD294C" w:rsidRPr="008B283B" w:rsidRDefault="00DD294C" w:rsidP="00E775BC"/>
      </w:tc>
      <w:tc>
        <w:tcPr>
          <w:tcW w:w="8255" w:type="dxa"/>
          <w:shd w:val="clear" w:color="auto" w:fill="EEECE1" w:themeFill="background2"/>
          <w:vAlign w:val="center"/>
        </w:tcPr>
        <w:p w:rsidR="00DD294C" w:rsidRPr="00B46672" w:rsidRDefault="00DD294C" w:rsidP="006A5B4D">
          <w:pPr>
            <w:jc w:val="center"/>
          </w:pPr>
          <w:r>
            <w:t>Önkormányzati ASP 2.0</w:t>
          </w:r>
        </w:p>
      </w:tc>
      <w:tc>
        <w:tcPr>
          <w:tcW w:w="620" w:type="dxa"/>
          <w:vMerge w:val="restart"/>
          <w:shd w:val="clear" w:color="auto" w:fill="auto"/>
        </w:tcPr>
        <w:p w:rsidR="00DD294C" w:rsidRPr="00194588" w:rsidRDefault="00DD294C" w:rsidP="00E775BC"/>
      </w:tc>
    </w:tr>
    <w:tr w:rsidR="00DD294C" w:rsidRPr="005C5C94" w:rsidTr="00854ECD">
      <w:trPr>
        <w:cantSplit/>
        <w:trHeight w:val="409"/>
      </w:trPr>
      <w:tc>
        <w:tcPr>
          <w:tcW w:w="619" w:type="dxa"/>
          <w:vMerge/>
        </w:tcPr>
        <w:p w:rsidR="00DD294C" w:rsidRDefault="00DD294C" w:rsidP="00E775BC"/>
      </w:tc>
      <w:tc>
        <w:tcPr>
          <w:tcW w:w="8255" w:type="dxa"/>
          <w:vAlign w:val="center"/>
        </w:tcPr>
        <w:p w:rsidR="00DD294C" w:rsidRPr="006A5B4D" w:rsidRDefault="0090150B" w:rsidP="006A5B4D">
          <w:pPr>
            <w:jc w:val="center"/>
            <w:rPr>
              <w:b/>
            </w:rPr>
          </w:pPr>
          <w:r w:rsidRPr="0090150B">
            <w:rPr>
              <w:b/>
            </w:rPr>
            <w:t>ASP</w:t>
          </w:r>
          <w:proofErr w:type="gramStart"/>
          <w:r w:rsidRPr="0090150B">
            <w:rPr>
              <w:b/>
            </w:rPr>
            <w:t>.ADÓ</w:t>
          </w:r>
          <w:proofErr w:type="gramEnd"/>
          <w:r w:rsidRPr="0090150B">
            <w:rPr>
              <w:b/>
            </w:rPr>
            <w:t xml:space="preserve"> – Helyi Iratkezelő fejlesztési segédlet</w:t>
          </w:r>
        </w:p>
      </w:tc>
      <w:tc>
        <w:tcPr>
          <w:tcW w:w="620" w:type="dxa"/>
          <w:vMerge/>
          <w:shd w:val="clear" w:color="auto" w:fill="auto"/>
        </w:tcPr>
        <w:p w:rsidR="00DD294C" w:rsidRPr="005C5C94" w:rsidRDefault="00DD294C" w:rsidP="00E775BC"/>
      </w:tc>
    </w:tr>
  </w:tbl>
  <w:p w:rsidR="00DD294C" w:rsidRDefault="00DD294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D10DF"/>
    <w:multiLevelType w:val="hybridMultilevel"/>
    <w:tmpl w:val="D91EFDF0"/>
    <w:lvl w:ilvl="0" w:tplc="F690B2B2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123698"/>
    <w:multiLevelType w:val="hybridMultilevel"/>
    <w:tmpl w:val="6C5A49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735EC"/>
    <w:multiLevelType w:val="multilevel"/>
    <w:tmpl w:val="6D20BF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E64F40"/>
    <w:multiLevelType w:val="hybridMultilevel"/>
    <w:tmpl w:val="0C70A87E"/>
    <w:lvl w:ilvl="0" w:tplc="040E000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31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03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752" w:hanging="360"/>
      </w:pPr>
      <w:rPr>
        <w:rFonts w:ascii="Wingdings" w:hAnsi="Wingdings" w:hint="default"/>
      </w:rPr>
    </w:lvl>
  </w:abstractNum>
  <w:abstractNum w:abstractNumId="4" w15:restartNumberingAfterBreak="0">
    <w:nsid w:val="25EC0CAF"/>
    <w:multiLevelType w:val="multilevel"/>
    <w:tmpl w:val="61D239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1E13EF2"/>
    <w:multiLevelType w:val="hybridMultilevel"/>
    <w:tmpl w:val="20A859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7D1EB6"/>
    <w:multiLevelType w:val="multilevel"/>
    <w:tmpl w:val="005072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65F6F96"/>
    <w:multiLevelType w:val="hybridMultilevel"/>
    <w:tmpl w:val="90E88614"/>
    <w:lvl w:ilvl="0" w:tplc="988A552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708473E"/>
    <w:multiLevelType w:val="hybridMultilevel"/>
    <w:tmpl w:val="BCE0984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73D44BB"/>
    <w:multiLevelType w:val="hybridMultilevel"/>
    <w:tmpl w:val="E1504EA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460774"/>
    <w:multiLevelType w:val="multilevel"/>
    <w:tmpl w:val="7FDCAF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91175AF"/>
    <w:multiLevelType w:val="hybridMultilevel"/>
    <w:tmpl w:val="1C646E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3140C"/>
    <w:multiLevelType w:val="multilevel"/>
    <w:tmpl w:val="D01EB20C"/>
    <w:lvl w:ilvl="0">
      <w:start w:val="1"/>
      <w:numFmt w:val="decimal"/>
      <w:pStyle w:val="Cmsor1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ind w:left="431" w:hanging="431"/>
      </w:pPr>
      <w:rPr>
        <w:rFonts w:hint="default"/>
        <w:b/>
        <w:i w:val="0"/>
      </w:rPr>
    </w:lvl>
    <w:lvl w:ilvl="4">
      <w:start w:val="1"/>
      <w:numFmt w:val="decimal"/>
      <w:pStyle w:val="Cmsor5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11"/>
  </w:num>
  <w:num w:numId="5">
    <w:abstractNumId w:val="9"/>
  </w:num>
  <w:num w:numId="6">
    <w:abstractNumId w:val="2"/>
  </w:num>
  <w:num w:numId="7">
    <w:abstractNumId w:val="2"/>
  </w:num>
  <w:num w:numId="8">
    <w:abstractNumId w:val="2"/>
  </w:num>
  <w:num w:numId="9">
    <w:abstractNumId w:val="10"/>
  </w:num>
  <w:num w:numId="10">
    <w:abstractNumId w:val="10"/>
  </w:num>
  <w:num w:numId="11">
    <w:abstractNumId w:val="4"/>
  </w:num>
  <w:num w:numId="12">
    <w:abstractNumId w:val="0"/>
  </w:num>
  <w:num w:numId="13">
    <w:abstractNumId w:val="6"/>
  </w:num>
  <w:num w:numId="14">
    <w:abstractNumId w:val="10"/>
  </w:num>
  <w:num w:numId="15">
    <w:abstractNumId w:val="2"/>
  </w:num>
  <w:num w:numId="16">
    <w:abstractNumId w:val="10"/>
  </w:num>
  <w:num w:numId="17">
    <w:abstractNumId w:val="10"/>
  </w:num>
  <w:num w:numId="18">
    <w:abstractNumId w:val="10"/>
  </w:num>
  <w:num w:numId="19">
    <w:abstractNumId w:val="2"/>
  </w:num>
  <w:num w:numId="20">
    <w:abstractNumId w:val="1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7"/>
  </w:num>
  <w:num w:numId="29">
    <w:abstractNumId w:val="12"/>
  </w:num>
  <w:num w:numId="30">
    <w:abstractNumId w:val="3"/>
  </w:num>
  <w:num w:numId="31">
    <w:abstractNumId w:val="12"/>
  </w:num>
  <w:num w:numId="32">
    <w:abstractNumId w:val="5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C80"/>
    <w:rsid w:val="00010794"/>
    <w:rsid w:val="00016F53"/>
    <w:rsid w:val="00034E2F"/>
    <w:rsid w:val="00095408"/>
    <w:rsid w:val="000A39D6"/>
    <w:rsid w:val="000A69D2"/>
    <w:rsid w:val="000B39C5"/>
    <w:rsid w:val="000E2C6D"/>
    <w:rsid w:val="00105021"/>
    <w:rsid w:val="00140851"/>
    <w:rsid w:val="00173790"/>
    <w:rsid w:val="00194588"/>
    <w:rsid w:val="001B5FE1"/>
    <w:rsid w:val="001B788E"/>
    <w:rsid w:val="001C2B6F"/>
    <w:rsid w:val="001D6F6F"/>
    <w:rsid w:val="00220497"/>
    <w:rsid w:val="00236241"/>
    <w:rsid w:val="002416B8"/>
    <w:rsid w:val="00251C80"/>
    <w:rsid w:val="002569C3"/>
    <w:rsid w:val="002914FB"/>
    <w:rsid w:val="002B2E04"/>
    <w:rsid w:val="002B495D"/>
    <w:rsid w:val="002E625E"/>
    <w:rsid w:val="00304E50"/>
    <w:rsid w:val="00314E46"/>
    <w:rsid w:val="00316063"/>
    <w:rsid w:val="003168AD"/>
    <w:rsid w:val="00331B21"/>
    <w:rsid w:val="003605C9"/>
    <w:rsid w:val="00373A8C"/>
    <w:rsid w:val="003841E3"/>
    <w:rsid w:val="0039540D"/>
    <w:rsid w:val="003975F2"/>
    <w:rsid w:val="003A7194"/>
    <w:rsid w:val="003B2AE6"/>
    <w:rsid w:val="003C5A44"/>
    <w:rsid w:val="00403DFF"/>
    <w:rsid w:val="00456510"/>
    <w:rsid w:val="0047733C"/>
    <w:rsid w:val="004D76C8"/>
    <w:rsid w:val="004F0BAC"/>
    <w:rsid w:val="005048DB"/>
    <w:rsid w:val="005138A7"/>
    <w:rsid w:val="00522FF2"/>
    <w:rsid w:val="00576E44"/>
    <w:rsid w:val="00580FEE"/>
    <w:rsid w:val="005875F9"/>
    <w:rsid w:val="00595D97"/>
    <w:rsid w:val="005A1F60"/>
    <w:rsid w:val="005B2686"/>
    <w:rsid w:val="005C0E48"/>
    <w:rsid w:val="00643A33"/>
    <w:rsid w:val="006744E1"/>
    <w:rsid w:val="00690850"/>
    <w:rsid w:val="006A5B4D"/>
    <w:rsid w:val="006C6DB2"/>
    <w:rsid w:val="006E49C6"/>
    <w:rsid w:val="0070621D"/>
    <w:rsid w:val="00706A5A"/>
    <w:rsid w:val="00726485"/>
    <w:rsid w:val="00735A06"/>
    <w:rsid w:val="00762EEF"/>
    <w:rsid w:val="007667C0"/>
    <w:rsid w:val="007670CF"/>
    <w:rsid w:val="00792898"/>
    <w:rsid w:val="00795676"/>
    <w:rsid w:val="007B1E35"/>
    <w:rsid w:val="007F75F2"/>
    <w:rsid w:val="007F7E7F"/>
    <w:rsid w:val="008150A3"/>
    <w:rsid w:val="00815FAA"/>
    <w:rsid w:val="0085131A"/>
    <w:rsid w:val="00854ECD"/>
    <w:rsid w:val="008573F9"/>
    <w:rsid w:val="008A1225"/>
    <w:rsid w:val="008A3D1E"/>
    <w:rsid w:val="008E19E2"/>
    <w:rsid w:val="008E23F9"/>
    <w:rsid w:val="0090150B"/>
    <w:rsid w:val="00903570"/>
    <w:rsid w:val="00916D89"/>
    <w:rsid w:val="00921B03"/>
    <w:rsid w:val="00942E6A"/>
    <w:rsid w:val="0097360B"/>
    <w:rsid w:val="009A368C"/>
    <w:rsid w:val="009B2305"/>
    <w:rsid w:val="009B4CA3"/>
    <w:rsid w:val="00A062D1"/>
    <w:rsid w:val="00A85478"/>
    <w:rsid w:val="00AB702E"/>
    <w:rsid w:val="00B43015"/>
    <w:rsid w:val="00B829DF"/>
    <w:rsid w:val="00B940D1"/>
    <w:rsid w:val="00BB0E6A"/>
    <w:rsid w:val="00BB13CC"/>
    <w:rsid w:val="00BB43AE"/>
    <w:rsid w:val="00BC5427"/>
    <w:rsid w:val="00BD33E0"/>
    <w:rsid w:val="00BE3760"/>
    <w:rsid w:val="00C02954"/>
    <w:rsid w:val="00C27C64"/>
    <w:rsid w:val="00C54813"/>
    <w:rsid w:val="00C873B6"/>
    <w:rsid w:val="00C95EA9"/>
    <w:rsid w:val="00CD2AD2"/>
    <w:rsid w:val="00CF02E5"/>
    <w:rsid w:val="00CF188B"/>
    <w:rsid w:val="00D06384"/>
    <w:rsid w:val="00D16980"/>
    <w:rsid w:val="00D24AF9"/>
    <w:rsid w:val="00D3665D"/>
    <w:rsid w:val="00D672A4"/>
    <w:rsid w:val="00D711D5"/>
    <w:rsid w:val="00D93281"/>
    <w:rsid w:val="00DB3487"/>
    <w:rsid w:val="00DC628B"/>
    <w:rsid w:val="00DC67F9"/>
    <w:rsid w:val="00DD294C"/>
    <w:rsid w:val="00DE7D3D"/>
    <w:rsid w:val="00E14E4E"/>
    <w:rsid w:val="00E540C1"/>
    <w:rsid w:val="00E775BC"/>
    <w:rsid w:val="00E826B6"/>
    <w:rsid w:val="00EB17F1"/>
    <w:rsid w:val="00EE6934"/>
    <w:rsid w:val="00F07187"/>
    <w:rsid w:val="00F215B5"/>
    <w:rsid w:val="00F50E52"/>
    <w:rsid w:val="00F6072C"/>
    <w:rsid w:val="00F623F7"/>
    <w:rsid w:val="00F92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B560489"/>
  <w15:docId w15:val="{3F69BA86-8AF0-4BE2-A1CD-015C6B49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841E3"/>
    <w:pPr>
      <w:spacing w:after="120" w:line="240" w:lineRule="auto"/>
      <w:ind w:firstLine="284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841E3"/>
    <w:pPr>
      <w:keepNext/>
      <w:keepLines/>
      <w:numPr>
        <w:numId w:val="27"/>
      </w:numPr>
      <w:spacing w:before="48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Cmsor2">
    <w:name w:val="heading 2"/>
    <w:basedOn w:val="Cmsor1"/>
    <w:next w:val="Norml"/>
    <w:link w:val="Cmsor2Char"/>
    <w:uiPriority w:val="9"/>
    <w:unhideWhenUsed/>
    <w:qFormat/>
    <w:rsid w:val="003841E3"/>
    <w:pPr>
      <w:numPr>
        <w:ilvl w:val="1"/>
      </w:numPr>
      <w:spacing w:before="240"/>
      <w:outlineLvl w:val="1"/>
    </w:pPr>
    <w:rPr>
      <w:bCs w:val="0"/>
      <w:sz w:val="30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841E3"/>
    <w:pPr>
      <w:keepNext/>
      <w:keepLines/>
      <w:numPr>
        <w:ilvl w:val="2"/>
        <w:numId w:val="27"/>
      </w:numPr>
      <w:spacing w:before="240"/>
      <w:outlineLvl w:val="2"/>
    </w:pPr>
    <w:rPr>
      <w:rFonts w:eastAsiaTheme="majorEastAsia" w:cstheme="majorBidi"/>
      <w:b/>
      <w:bCs/>
      <w:sz w:val="28"/>
    </w:rPr>
  </w:style>
  <w:style w:type="paragraph" w:styleId="Cmsor4">
    <w:name w:val="heading 4"/>
    <w:basedOn w:val="Norml"/>
    <w:next w:val="Norml"/>
    <w:link w:val="Cmsor4Char"/>
    <w:autoRedefine/>
    <w:uiPriority w:val="9"/>
    <w:unhideWhenUsed/>
    <w:qFormat/>
    <w:rsid w:val="00DD294C"/>
    <w:pPr>
      <w:keepNext/>
      <w:keepLines/>
      <w:numPr>
        <w:ilvl w:val="3"/>
        <w:numId w:val="27"/>
      </w:numPr>
      <w:spacing w:before="200"/>
      <w:outlineLvl w:val="3"/>
    </w:pPr>
    <w:rPr>
      <w:rFonts w:eastAsiaTheme="majorEastAsia" w:cstheme="majorBidi"/>
      <w:b/>
      <w:bCs/>
      <w:i/>
      <w:iCs/>
      <w:sz w:val="26"/>
    </w:rPr>
  </w:style>
  <w:style w:type="paragraph" w:styleId="Cmsor5">
    <w:name w:val="heading 5"/>
    <w:basedOn w:val="Norml"/>
    <w:next w:val="Norml"/>
    <w:link w:val="Cmsor5Char"/>
    <w:autoRedefine/>
    <w:uiPriority w:val="9"/>
    <w:unhideWhenUsed/>
    <w:qFormat/>
    <w:rsid w:val="003841E3"/>
    <w:pPr>
      <w:numPr>
        <w:ilvl w:val="4"/>
        <w:numId w:val="27"/>
      </w:numPr>
      <w:tabs>
        <w:tab w:val="left" w:pos="851"/>
      </w:tabs>
      <w:spacing w:before="120"/>
      <w:outlineLvl w:val="4"/>
    </w:pPr>
    <w:rPr>
      <w:b/>
      <w:i/>
      <w:sz w:val="24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841E3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  <w:lang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841E3"/>
    <w:pPr>
      <w:spacing w:before="240" w:after="60"/>
      <w:ind w:left="1296" w:hanging="1296"/>
      <w:outlineLvl w:val="6"/>
    </w:pPr>
    <w:rPr>
      <w:rFonts w:ascii="Calibri" w:eastAsia="Times New Roman" w:hAnsi="Calibri" w:cs="Times New Roman"/>
      <w:sz w:val="24"/>
      <w:szCs w:val="24"/>
      <w:lang w:eastAsia="hu-HU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841E3"/>
    <w:pPr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841E3"/>
    <w:pPr>
      <w:spacing w:before="240" w:after="60"/>
      <w:ind w:left="1584" w:hanging="1584"/>
      <w:outlineLvl w:val="8"/>
    </w:pPr>
    <w:rPr>
      <w:rFonts w:ascii="Cambria" w:eastAsia="Times New Roman" w:hAnsi="Cambr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841E3"/>
    <w:rPr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sid w:val="003841E3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3841E3"/>
    <w:pPr>
      <w:pBdr>
        <w:top w:val="single" w:sz="4" w:space="1" w:color="auto"/>
      </w:pBdr>
      <w:tabs>
        <w:tab w:val="center" w:pos="4536"/>
        <w:tab w:val="right" w:pos="9072"/>
      </w:tabs>
      <w:jc w:val="center"/>
    </w:pPr>
    <w:rPr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sid w:val="003841E3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41E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41E3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3841E3"/>
    <w:rPr>
      <w:rFonts w:eastAsiaTheme="majorEastAsia" w:cstheme="majorBidi"/>
      <w:b/>
      <w:bCs/>
      <w:sz w:val="32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3841E3"/>
    <w:rPr>
      <w:rFonts w:eastAsiaTheme="majorEastAsia" w:cstheme="majorBidi"/>
      <w:b/>
      <w:sz w:val="30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3841E3"/>
    <w:rPr>
      <w:rFonts w:eastAsiaTheme="majorEastAsia" w:cstheme="majorBidi"/>
      <w:b/>
      <w:bCs/>
      <w:sz w:val="28"/>
    </w:rPr>
  </w:style>
  <w:style w:type="paragraph" w:styleId="Cm">
    <w:name w:val="Title"/>
    <w:basedOn w:val="Norml"/>
    <w:next w:val="Norml"/>
    <w:link w:val="CmChar"/>
    <w:uiPriority w:val="10"/>
    <w:qFormat/>
    <w:rsid w:val="003841E3"/>
    <w:pPr>
      <w:spacing w:before="2400" w:after="1200"/>
      <w:contextualSpacing/>
      <w:jc w:val="center"/>
    </w:pPr>
    <w:rPr>
      <w:rFonts w:eastAsiaTheme="majorEastAsia" w:cstheme="majorBidi"/>
      <w:b/>
      <w:spacing w:val="5"/>
      <w:kern w:val="28"/>
      <w:sz w:val="52"/>
      <w:szCs w:val="52"/>
    </w:rPr>
  </w:style>
  <w:style w:type="paragraph" w:customStyle="1" w:styleId="llbcmlap">
    <w:name w:val="Élőláb címlap"/>
    <w:basedOn w:val="llb"/>
    <w:link w:val="llbcmlapChar"/>
    <w:qFormat/>
    <w:rsid w:val="003841E3"/>
    <w:pPr>
      <w:pBdr>
        <w:top w:val="none" w:sz="0" w:space="0" w:color="auto"/>
      </w:pBdr>
      <w:tabs>
        <w:tab w:val="clear" w:pos="4536"/>
        <w:tab w:val="clear" w:pos="9072"/>
      </w:tabs>
      <w:jc w:val="right"/>
    </w:pPr>
    <w:rPr>
      <w:noProof/>
    </w:rPr>
  </w:style>
  <w:style w:type="character" w:customStyle="1" w:styleId="llbcmlapChar">
    <w:name w:val="Élőláb címlap Char"/>
    <w:basedOn w:val="llbChar"/>
    <w:link w:val="llbcmlap"/>
    <w:rsid w:val="003841E3"/>
    <w:rPr>
      <w:noProof/>
      <w:sz w:val="24"/>
      <w:szCs w:val="24"/>
    </w:rPr>
  </w:style>
  <w:style w:type="paragraph" w:customStyle="1" w:styleId="lfejcmlap">
    <w:name w:val="Élőfej címlap"/>
    <w:basedOn w:val="lfej"/>
    <w:link w:val="lfejcmlapChar"/>
    <w:qFormat/>
    <w:rsid w:val="003841E3"/>
    <w:pPr>
      <w:tabs>
        <w:tab w:val="right" w:pos="9781"/>
      </w:tabs>
      <w:ind w:left="-426"/>
    </w:pPr>
    <w:rPr>
      <w:noProof/>
      <w:lang w:eastAsia="hu-HU"/>
    </w:rPr>
  </w:style>
  <w:style w:type="character" w:customStyle="1" w:styleId="lfejcmlapChar">
    <w:name w:val="Élőfej címlap Char"/>
    <w:basedOn w:val="lfejChar"/>
    <w:link w:val="lfejcmlap"/>
    <w:rsid w:val="003841E3"/>
    <w:rPr>
      <w:noProof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10"/>
    <w:rsid w:val="003841E3"/>
    <w:rPr>
      <w:rFonts w:eastAsiaTheme="majorEastAsia" w:cstheme="majorBidi"/>
      <w:b/>
      <w:spacing w:val="5"/>
      <w:kern w:val="28"/>
      <w:sz w:val="52"/>
      <w:szCs w:val="52"/>
    </w:rPr>
  </w:style>
  <w:style w:type="paragraph" w:styleId="Alcm">
    <w:name w:val="Subtitle"/>
    <w:basedOn w:val="Cm"/>
    <w:next w:val="Norml"/>
    <w:link w:val="AlcmChar"/>
    <w:uiPriority w:val="11"/>
    <w:qFormat/>
    <w:rsid w:val="003841E3"/>
    <w:pPr>
      <w:spacing w:before="1200" w:after="240"/>
    </w:pPr>
    <w:rPr>
      <w:sz w:val="28"/>
    </w:rPr>
  </w:style>
  <w:style w:type="character" w:customStyle="1" w:styleId="AlcmChar">
    <w:name w:val="Alcím Char"/>
    <w:basedOn w:val="Bekezdsalapbettpusa"/>
    <w:link w:val="Alcm"/>
    <w:uiPriority w:val="11"/>
    <w:rsid w:val="003841E3"/>
    <w:rPr>
      <w:rFonts w:eastAsiaTheme="majorEastAsia" w:cstheme="majorBidi"/>
      <w:b/>
      <w:spacing w:val="5"/>
      <w:kern w:val="28"/>
      <w:sz w:val="28"/>
      <w:szCs w:val="52"/>
    </w:rPr>
  </w:style>
  <w:style w:type="paragraph" w:customStyle="1" w:styleId="Default">
    <w:name w:val="Default"/>
    <w:rsid w:val="003841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Cm">
    <w:name w:val="NormalCím"/>
    <w:basedOn w:val="Alcm"/>
    <w:link w:val="NormalCmChar"/>
    <w:qFormat/>
    <w:rsid w:val="003841E3"/>
    <w:pPr>
      <w:spacing w:before="600" w:after="480"/>
      <w:contextualSpacing w:val="0"/>
    </w:pPr>
    <w:rPr>
      <w:b w:val="0"/>
    </w:rPr>
  </w:style>
  <w:style w:type="character" w:customStyle="1" w:styleId="NormalCmChar">
    <w:name w:val="NormalCím Char"/>
    <w:basedOn w:val="AlcmChar"/>
    <w:link w:val="NormalCm"/>
    <w:rsid w:val="003841E3"/>
    <w:rPr>
      <w:rFonts w:eastAsiaTheme="majorEastAsia" w:cstheme="majorBidi"/>
      <w:b w:val="0"/>
      <w:spacing w:val="5"/>
      <w:kern w:val="28"/>
      <w:sz w:val="28"/>
      <w:szCs w:val="52"/>
    </w:rPr>
  </w:style>
  <w:style w:type="paragraph" w:customStyle="1" w:styleId="Tblzatcm">
    <w:name w:val="Táblázat cím"/>
    <w:basedOn w:val="NormalCm"/>
    <w:next w:val="Norml"/>
    <w:link w:val="TblzatcmChar"/>
    <w:qFormat/>
    <w:rsid w:val="003841E3"/>
    <w:pPr>
      <w:keepNext/>
      <w:spacing w:after="240"/>
      <w:jc w:val="left"/>
    </w:pPr>
    <w:rPr>
      <w:rFonts w:eastAsia="Times New Roman"/>
      <w:b/>
      <w:lang w:eastAsia="hu-HU"/>
    </w:rPr>
  </w:style>
  <w:style w:type="character" w:customStyle="1" w:styleId="TblzatcmChar">
    <w:name w:val="Táblázat cím Char"/>
    <w:basedOn w:val="NormalCmChar"/>
    <w:link w:val="Tblzatcm"/>
    <w:rsid w:val="003841E3"/>
    <w:rPr>
      <w:rFonts w:eastAsia="Times New Roman" w:cstheme="majorBidi"/>
      <w:b/>
      <w:spacing w:val="5"/>
      <w:kern w:val="28"/>
      <w:sz w:val="28"/>
      <w:szCs w:val="52"/>
      <w:lang w:eastAsia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3841E3"/>
    <w:pPr>
      <w:keepLines w:val="0"/>
      <w:numPr>
        <w:numId w:val="0"/>
      </w:numPr>
      <w:spacing w:line="276" w:lineRule="auto"/>
      <w:outlineLvl w:val="9"/>
    </w:pPr>
    <w:rPr>
      <w:rFonts w:asciiTheme="majorHAnsi" w:hAnsiTheme="majorHAnsi"/>
      <w:lang w:eastAsia="hu-HU"/>
    </w:rPr>
  </w:style>
  <w:style w:type="paragraph" w:customStyle="1" w:styleId="Normalkiemelt">
    <w:name w:val="Normal kiemelt"/>
    <w:basedOn w:val="Norml"/>
    <w:qFormat/>
    <w:rsid w:val="003841E3"/>
    <w:rPr>
      <w:b/>
    </w:rPr>
  </w:style>
  <w:style w:type="paragraph" w:styleId="TJ1">
    <w:name w:val="toc 1"/>
    <w:basedOn w:val="Norml"/>
    <w:next w:val="Norml"/>
    <w:autoRedefine/>
    <w:uiPriority w:val="39"/>
    <w:unhideWhenUsed/>
    <w:rsid w:val="003841E3"/>
    <w:pPr>
      <w:tabs>
        <w:tab w:val="left" w:pos="660"/>
        <w:tab w:val="right" w:leader="dot" w:pos="9344"/>
      </w:tabs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3841E3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3841E3"/>
    <w:pPr>
      <w:spacing w:after="100"/>
      <w:ind w:left="440"/>
    </w:pPr>
  </w:style>
  <w:style w:type="character" w:styleId="Hiperhivatkozs">
    <w:name w:val="Hyperlink"/>
    <w:basedOn w:val="Bekezdsalapbettpusa"/>
    <w:uiPriority w:val="99"/>
    <w:unhideWhenUsed/>
    <w:rsid w:val="003841E3"/>
    <w:rPr>
      <w:color w:val="0000FF" w:themeColor="hyperlink"/>
      <w:u w:val="single"/>
    </w:rPr>
  </w:style>
  <w:style w:type="paragraph" w:styleId="Listaszerbekezds">
    <w:name w:val="List Paragraph"/>
    <w:aliases w:val="Welt L,List Paragraph"/>
    <w:basedOn w:val="Norml"/>
    <w:link w:val="ListaszerbekezdsChar"/>
    <w:uiPriority w:val="34"/>
    <w:qFormat/>
    <w:rsid w:val="003841E3"/>
    <w:pPr>
      <w:ind w:left="720"/>
      <w:contextualSpacing/>
    </w:pPr>
  </w:style>
  <w:style w:type="paragraph" w:customStyle="1" w:styleId="Kp">
    <w:name w:val="Kép"/>
    <w:basedOn w:val="Norml"/>
    <w:qFormat/>
    <w:rsid w:val="003841E3"/>
    <w:pPr>
      <w:jc w:val="center"/>
    </w:pPr>
  </w:style>
  <w:style w:type="paragraph" w:customStyle="1" w:styleId="Kpalrs">
    <w:name w:val="Kép aláírás"/>
    <w:basedOn w:val="Kp"/>
    <w:next w:val="Norml"/>
    <w:qFormat/>
    <w:rsid w:val="003841E3"/>
    <w:rPr>
      <w:sz w:val="20"/>
      <w:szCs w:val="20"/>
      <w:lang w:eastAsia="hu-HU"/>
    </w:rPr>
  </w:style>
  <w:style w:type="paragraph" w:customStyle="1" w:styleId="Megjegyzs">
    <w:name w:val="Megjegyzés"/>
    <w:basedOn w:val="Norml"/>
    <w:next w:val="Norml"/>
    <w:qFormat/>
    <w:rsid w:val="003841E3"/>
    <w:rPr>
      <w:i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DD294C"/>
    <w:rPr>
      <w:rFonts w:eastAsiaTheme="majorEastAsia" w:cstheme="majorBidi"/>
      <w:b/>
      <w:bCs/>
      <w:i/>
      <w:iCs/>
      <w:sz w:val="26"/>
    </w:rPr>
  </w:style>
  <w:style w:type="character" w:customStyle="1" w:styleId="Cmsor5Char">
    <w:name w:val="Címsor 5 Char"/>
    <w:basedOn w:val="Bekezdsalapbettpusa"/>
    <w:link w:val="Cmsor5"/>
    <w:uiPriority w:val="9"/>
    <w:rsid w:val="003841E3"/>
    <w:rPr>
      <w:b/>
      <w:i/>
      <w:sz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841E3"/>
    <w:rPr>
      <w:rFonts w:ascii="Calibri" w:eastAsia="Times New Roman" w:hAnsi="Calibri" w:cs="Times New Roman"/>
      <w:b/>
      <w:bCs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841E3"/>
    <w:rPr>
      <w:rFonts w:ascii="Calibri" w:eastAsia="Times New Roman" w:hAnsi="Calibri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841E3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841E3"/>
    <w:rPr>
      <w:rFonts w:ascii="Cambria" w:eastAsia="Times New Roman" w:hAnsi="Cambria" w:cs="Times New Roman"/>
      <w:lang w:eastAsia="hu-HU"/>
    </w:rPr>
  </w:style>
  <w:style w:type="character" w:styleId="Erskiemels">
    <w:name w:val="Intense Emphasis"/>
    <w:basedOn w:val="Bekezdsalapbettpusa"/>
    <w:uiPriority w:val="21"/>
    <w:qFormat/>
    <w:rsid w:val="003841E3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3841E3"/>
    <w:rPr>
      <w:i/>
      <w:iCs/>
      <w:color w:val="808080" w:themeColor="text1" w:themeTint="7F"/>
    </w:rPr>
  </w:style>
  <w:style w:type="character" w:styleId="Kiemels">
    <w:name w:val="Emphasis"/>
    <w:basedOn w:val="Bekezdsalapbettpusa"/>
    <w:uiPriority w:val="20"/>
    <w:qFormat/>
    <w:rsid w:val="003841E3"/>
    <w:rPr>
      <w:i/>
      <w:iCs/>
    </w:rPr>
  </w:style>
  <w:style w:type="character" w:styleId="Kiemels2">
    <w:name w:val="Strong"/>
    <w:basedOn w:val="Bekezdsalapbettpusa"/>
    <w:uiPriority w:val="22"/>
    <w:qFormat/>
    <w:rsid w:val="003841E3"/>
    <w:rPr>
      <w:b/>
      <w:b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841E3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841E3"/>
    <w:rPr>
      <w:i/>
      <w:iCs/>
    </w:rPr>
  </w:style>
  <w:style w:type="character" w:customStyle="1" w:styleId="ListaszerbekezdsChar">
    <w:name w:val="Listaszerű bekezdés Char"/>
    <w:aliases w:val="Welt L Char,List Paragraph Char"/>
    <w:link w:val="Listaszerbekezds"/>
    <w:uiPriority w:val="34"/>
    <w:locked/>
    <w:rsid w:val="003841E3"/>
  </w:style>
  <w:style w:type="character" w:styleId="Mrltotthiperhivatkozs">
    <w:name w:val="FollowedHyperlink"/>
    <w:basedOn w:val="Bekezdsalapbettpusa"/>
    <w:uiPriority w:val="99"/>
    <w:semiHidden/>
    <w:unhideWhenUsed/>
    <w:rsid w:val="003841E3"/>
    <w:rPr>
      <w:color w:val="800080" w:themeColor="followedHyperlink"/>
      <w:u w:val="single"/>
    </w:rPr>
  </w:style>
  <w:style w:type="paragraph" w:styleId="Nincstrkz">
    <w:name w:val="No Spacing"/>
    <w:basedOn w:val="Norml"/>
    <w:link w:val="NincstrkzChar"/>
    <w:uiPriority w:val="1"/>
    <w:qFormat/>
    <w:rsid w:val="003841E3"/>
    <w:pPr>
      <w:spacing w:after="0"/>
    </w:pPr>
    <w:rPr>
      <w:sz w:val="24"/>
    </w:rPr>
  </w:style>
  <w:style w:type="character" w:customStyle="1" w:styleId="NincstrkzChar">
    <w:name w:val="Nincs térköz Char"/>
    <w:link w:val="Nincstrkz"/>
    <w:uiPriority w:val="1"/>
    <w:locked/>
    <w:rsid w:val="003841E3"/>
    <w:rPr>
      <w:sz w:val="24"/>
    </w:rPr>
  </w:style>
  <w:style w:type="paragraph" w:customStyle="1" w:styleId="Norml-Nembekezds">
    <w:name w:val="Normál - Nem bekezdés"/>
    <w:basedOn w:val="Norml"/>
    <w:link w:val="Norml-NembekezdsChar"/>
    <w:qFormat/>
    <w:rsid w:val="003841E3"/>
    <w:pPr>
      <w:spacing w:after="0"/>
      <w:ind w:firstLine="0"/>
      <w:jc w:val="left"/>
    </w:pPr>
  </w:style>
  <w:style w:type="character" w:customStyle="1" w:styleId="Norml-NembekezdsChar">
    <w:name w:val="Normál - Nem bekezdés Char"/>
    <w:basedOn w:val="Bekezdsalapbettpusa"/>
    <w:link w:val="Norml-Nembekezds"/>
    <w:rsid w:val="003841E3"/>
  </w:style>
  <w:style w:type="table" w:styleId="Rcsostblzat">
    <w:name w:val="Table Grid"/>
    <w:basedOn w:val="Normltblzat"/>
    <w:uiPriority w:val="59"/>
    <w:rsid w:val="00384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gyszerblokkcmkiemels">
    <w:name w:val="T_Egyszerű blokkcím kiemelés"/>
    <w:basedOn w:val="Norml"/>
    <w:link w:val="TEgyszerblokkcmkiemelsChar"/>
    <w:rsid w:val="003841E3"/>
    <w:rPr>
      <w:rFonts w:ascii="Verdana" w:hAnsi="Verdana" w:cs="Calibri"/>
      <w:b/>
    </w:rPr>
  </w:style>
  <w:style w:type="character" w:customStyle="1" w:styleId="TEgyszerblokkcmkiemelsChar">
    <w:name w:val="T_Egyszerű blokkcím kiemelés Char"/>
    <w:link w:val="TEgyszerblokkcmkiemels"/>
    <w:locked/>
    <w:rsid w:val="003841E3"/>
    <w:rPr>
      <w:rFonts w:ascii="Verdana" w:hAnsi="Verdana" w:cs="Calibri"/>
      <w:b/>
    </w:rPr>
  </w:style>
  <w:style w:type="paragraph" w:styleId="TJ4">
    <w:name w:val="toc 4"/>
    <w:basedOn w:val="Norml"/>
    <w:next w:val="Norml"/>
    <w:autoRedefine/>
    <w:uiPriority w:val="39"/>
    <w:unhideWhenUsed/>
    <w:rsid w:val="003841E3"/>
    <w:pPr>
      <w:spacing w:after="100"/>
      <w:ind w:left="660"/>
    </w:pPr>
  </w:style>
  <w:style w:type="paragraph" w:styleId="TJ5">
    <w:name w:val="toc 5"/>
    <w:basedOn w:val="Norml"/>
    <w:next w:val="Norml"/>
    <w:autoRedefine/>
    <w:uiPriority w:val="39"/>
    <w:unhideWhenUsed/>
    <w:rsid w:val="003841E3"/>
    <w:pPr>
      <w:spacing w:after="100"/>
      <w:ind w:left="880"/>
    </w:pPr>
  </w:style>
  <w:style w:type="paragraph" w:styleId="Csakszveg">
    <w:name w:val="Plain Text"/>
    <w:basedOn w:val="Norml"/>
    <w:link w:val="CsakszvegChar"/>
    <w:uiPriority w:val="99"/>
    <w:unhideWhenUsed/>
    <w:rsid w:val="00DD294C"/>
    <w:pPr>
      <w:spacing w:after="0"/>
      <w:ind w:firstLine="0"/>
      <w:jc w:val="left"/>
    </w:pPr>
    <w:rPr>
      <w:rFonts w:ascii="Consolas" w:hAnsi="Consolas" w:cstheme="minorBidi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DD294C"/>
    <w:rPr>
      <w:rFonts w:ascii="Consolas" w:hAnsi="Consolas" w:cstheme="minorBidi"/>
      <w:sz w:val="21"/>
      <w:szCs w:val="21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569C3"/>
    <w:pPr>
      <w:spacing w:after="0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569C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569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teszt.elek@teszttenant1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izsef\Documents\ASP.AD&#211;%20Dokument&#225;ci&#243;k\ASP2%20sablon_jav&#237;tott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661B6534FB9C7478DA737ECCB2EBB5A" ma:contentTypeVersion="0" ma:contentTypeDescription="Új dokumentum létrehozása." ma:contentTypeScope="" ma:versionID="48e84e8ee8643c03148b69b7992d7d47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77D81-7757-43DD-BFAF-3E9FE6922E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D981DC-70B4-4B77-B312-08F90E980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7CBD37-1820-4899-8DD5-7247A40FFE6D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1B94F2-106E-475D-A45A-9F039F5C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ASP2 sablon_javított</Template>
  <TotalTime>63</TotalTime>
  <Pages>6</Pages>
  <Words>372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Sablon_Dokumentum</vt:lpstr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Sablon_Dokumentum</dc:title>
  <dc:creator>Knizse Flóra Elina</dc:creator>
  <cp:keywords>ASP2</cp:keywords>
  <cp:lastModifiedBy>Zsolt Fábián</cp:lastModifiedBy>
  <cp:revision>13</cp:revision>
  <dcterms:created xsi:type="dcterms:W3CDTF">2018-05-29T01:07:00Z</dcterms:created>
  <dcterms:modified xsi:type="dcterms:W3CDTF">2018-05-29T13:37:00Z</dcterms:modified>
</cp:coreProperties>
</file>