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3A6" w:rsidRDefault="009163A6" w:rsidP="00D77623">
      <w:pPr>
        <w:spacing w:after="0" w:line="240" w:lineRule="auto"/>
        <w:jc w:val="both"/>
        <w:rPr>
          <w:rFonts w:ascii="Times New Roman" w:hAnsi="Times New Roman" w:cs="Times New Roman"/>
          <w:b/>
          <w:sz w:val="24"/>
          <w:szCs w:val="24"/>
          <w:u w:val="single"/>
        </w:rPr>
      </w:pPr>
      <w:r w:rsidRPr="00077137">
        <w:rPr>
          <w:rFonts w:ascii="Times New Roman" w:hAnsi="Times New Roman" w:cs="Times New Roman"/>
          <w:b/>
          <w:sz w:val="24"/>
          <w:szCs w:val="24"/>
          <w:u w:val="single"/>
        </w:rPr>
        <w:t>Változások az 1.1 verzióhoz képest:</w:t>
      </w:r>
    </w:p>
    <w:p w:rsidR="00D77623" w:rsidRPr="00077137" w:rsidRDefault="00D77623" w:rsidP="00D77623">
      <w:pPr>
        <w:spacing w:after="0" w:line="240" w:lineRule="auto"/>
        <w:jc w:val="both"/>
        <w:rPr>
          <w:rFonts w:ascii="Times New Roman" w:hAnsi="Times New Roman" w:cs="Times New Roman"/>
          <w:b/>
          <w:sz w:val="24"/>
          <w:szCs w:val="24"/>
          <w:u w:val="single"/>
        </w:rPr>
      </w:pPr>
    </w:p>
    <w:p w:rsidR="009163A6" w:rsidRPr="00077137" w:rsidRDefault="009163A6" w:rsidP="00D77623">
      <w:pPr>
        <w:pStyle w:val="Listaszerbekezds"/>
        <w:numPr>
          <w:ilvl w:val="0"/>
          <w:numId w:val="6"/>
        </w:num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sidRPr="00077137">
        <w:rPr>
          <w:rFonts w:ascii="Times New Roman" w:eastAsia="Times New Roman" w:hAnsi="Times New Roman" w:cs="Times New Roman"/>
          <w:color w:val="000000" w:themeColor="text1"/>
          <w:sz w:val="24"/>
          <w:szCs w:val="24"/>
          <w:lang w:eastAsia="hu-HU"/>
        </w:rPr>
        <w:t>Bevezettük az irat és az ügy táblában az „aktiv” mezőt, melynek működését az interfész leírás dokumentum ismerteti. Ennek lényege, hogy törlést lehet feladni az adott tételre az aktiv mező „0” értékre állításával. Ilyenkor a tétel törlés előtti állapotát kell adni, csak az aktiv mező értéke változzon.</w:t>
      </w:r>
    </w:p>
    <w:p w:rsidR="009163A6" w:rsidRPr="00077137" w:rsidRDefault="009163A6" w:rsidP="00D77623">
      <w:pPr>
        <w:pStyle w:val="Listaszerbekezds"/>
        <w:numPr>
          <w:ilvl w:val="0"/>
          <w:numId w:val="6"/>
        </w:num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sidRPr="00077137">
        <w:rPr>
          <w:rFonts w:ascii="Times New Roman" w:eastAsia="Times New Roman" w:hAnsi="Times New Roman" w:cs="Times New Roman"/>
          <w:color w:val="000000" w:themeColor="text1"/>
          <w:sz w:val="24"/>
          <w:szCs w:val="24"/>
          <w:lang w:eastAsia="hu-HU"/>
        </w:rPr>
        <w:t>Vált</w:t>
      </w:r>
      <w:r w:rsidR="00D91393">
        <w:rPr>
          <w:rFonts w:ascii="Times New Roman" w:eastAsia="Times New Roman" w:hAnsi="Times New Roman" w:cs="Times New Roman"/>
          <w:color w:val="000000" w:themeColor="text1"/>
          <w:sz w:val="24"/>
          <w:szCs w:val="24"/>
          <w:lang w:eastAsia="hu-HU"/>
        </w:rPr>
        <w:t>oztattunk a stat_adat_tipus_azon</w:t>
      </w:r>
      <w:r w:rsidRPr="00077137">
        <w:rPr>
          <w:rFonts w:ascii="Times New Roman" w:eastAsia="Times New Roman" w:hAnsi="Times New Roman" w:cs="Times New Roman"/>
          <w:color w:val="000000" w:themeColor="text1"/>
          <w:sz w:val="24"/>
          <w:szCs w:val="24"/>
          <w:lang w:eastAsia="hu-HU"/>
        </w:rPr>
        <w:t xml:space="preserve"> kódolás filozófiáján. Mostantól az egyes kódértékek a mögöttük álló fogalmat testesítik meg, és nem kötődnek a statisztikán belül elfoglalt fizikai oszlop pozícióhoz,</w:t>
      </w:r>
      <w:r w:rsidR="00274FE6">
        <w:rPr>
          <w:rFonts w:ascii="Times New Roman" w:eastAsia="Times New Roman" w:hAnsi="Times New Roman" w:cs="Times New Roman"/>
          <w:color w:val="000000" w:themeColor="text1"/>
          <w:sz w:val="24"/>
          <w:szCs w:val="24"/>
          <w:lang w:eastAsia="hu-HU"/>
        </w:rPr>
        <w:t xml:space="preserve"> annak ellenére, hogy a 2018-as</w:t>
      </w:r>
      <w:r w:rsidRPr="00077137">
        <w:rPr>
          <w:rFonts w:ascii="Times New Roman" w:eastAsia="Times New Roman" w:hAnsi="Times New Roman" w:cs="Times New Roman"/>
          <w:color w:val="000000" w:themeColor="text1"/>
          <w:sz w:val="24"/>
          <w:szCs w:val="24"/>
          <w:lang w:eastAsia="hu-HU"/>
        </w:rPr>
        <w:t xml:space="preserve"> Miniszterelnökség által kiadott űrlap oszlop pozícióból képeztük az induló értékkészletet. Kikerült az év a kódolásból, így oszlop pozíciótól és évtől függetlenül kell kódolni az iratok besorolását. Ha változás van, és csak a pozíciót érinti, ezáltal nincs újabb teendő. Ha összevonás vagy szétválasztás történik, bővül a kódkészlet, újabb elemek kerülnek felvételre, ez esetben a kódoláson változtatni lesz szükséges.</w:t>
      </w:r>
    </w:p>
    <w:p w:rsidR="009163A6" w:rsidRPr="00077137" w:rsidRDefault="009163A6" w:rsidP="00D77623">
      <w:pPr>
        <w:pStyle w:val="Listaszerbekezds"/>
        <w:numPr>
          <w:ilvl w:val="0"/>
          <w:numId w:val="6"/>
        </w:numPr>
        <w:spacing w:after="0" w:line="240" w:lineRule="auto"/>
        <w:jc w:val="both"/>
        <w:rPr>
          <w:rFonts w:ascii="Times New Roman" w:hAnsi="Times New Roman" w:cs="Times New Roman"/>
          <w:color w:val="000000" w:themeColor="text1"/>
          <w:sz w:val="24"/>
          <w:szCs w:val="24"/>
        </w:rPr>
      </w:pPr>
      <w:r w:rsidRPr="00077137">
        <w:rPr>
          <w:rFonts w:ascii="Times New Roman" w:hAnsi="Times New Roman" w:cs="Times New Roman"/>
          <w:color w:val="000000" w:themeColor="text1"/>
          <w:sz w:val="24"/>
          <w:szCs w:val="24"/>
        </w:rPr>
        <w:t>Pontosításra került az ügy és irat egyedi kulcsa</w:t>
      </w:r>
      <w:r w:rsidR="00D91393">
        <w:rPr>
          <w:rFonts w:ascii="Times New Roman" w:hAnsi="Times New Roman" w:cs="Times New Roman"/>
          <w:color w:val="000000" w:themeColor="text1"/>
          <w:sz w:val="24"/>
          <w:szCs w:val="24"/>
        </w:rPr>
        <w:t>.</w:t>
      </w:r>
    </w:p>
    <w:p w:rsidR="009163A6" w:rsidRPr="00077137" w:rsidRDefault="009163A6" w:rsidP="00D77623">
      <w:pPr>
        <w:pStyle w:val="Listaszerbekezds"/>
        <w:numPr>
          <w:ilvl w:val="0"/>
          <w:numId w:val="6"/>
        </w:num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sidRPr="00077137">
        <w:rPr>
          <w:rFonts w:ascii="Times New Roman" w:hAnsi="Times New Roman" w:cs="Times New Roman"/>
          <w:color w:val="000000" w:themeColor="text1"/>
          <w:sz w:val="24"/>
          <w:szCs w:val="24"/>
        </w:rPr>
        <w:t xml:space="preserve">Felszabadításra </w:t>
      </w:r>
      <w:bookmarkStart w:id="0" w:name="_GoBack"/>
      <w:bookmarkEnd w:id="0"/>
      <w:r w:rsidRPr="00077137">
        <w:rPr>
          <w:rFonts w:ascii="Times New Roman" w:hAnsi="Times New Roman" w:cs="Times New Roman"/>
          <w:color w:val="000000" w:themeColor="text1"/>
          <w:sz w:val="24"/>
          <w:szCs w:val="24"/>
        </w:rPr>
        <w:t xml:space="preserve">került </w:t>
      </w:r>
      <w:r w:rsidRPr="00077137">
        <w:rPr>
          <w:rFonts w:ascii="Times New Roman" w:eastAsia="Times New Roman" w:hAnsi="Times New Roman" w:cs="Times New Roman"/>
          <w:color w:val="000000" w:themeColor="text1"/>
          <w:sz w:val="24"/>
          <w:szCs w:val="24"/>
          <w:lang w:eastAsia="hu-HU"/>
        </w:rPr>
        <w:t>az Expediálás és az Adathordozó mező a kötelező értékkészlet alól. Mostantól a mezőbe a szöveges információt kell beleírni.</w:t>
      </w:r>
    </w:p>
    <w:p w:rsidR="009163A6" w:rsidRPr="00077137" w:rsidRDefault="009163A6" w:rsidP="00D77623">
      <w:pPr>
        <w:pStyle w:val="Listaszerbekezds"/>
        <w:numPr>
          <w:ilvl w:val="0"/>
          <w:numId w:val="6"/>
        </w:numPr>
        <w:spacing w:after="0" w:line="240" w:lineRule="auto"/>
        <w:jc w:val="both"/>
        <w:rPr>
          <w:rFonts w:ascii="Times New Roman" w:hAnsi="Times New Roman" w:cs="Times New Roman"/>
          <w:color w:val="000000" w:themeColor="text1"/>
          <w:sz w:val="24"/>
          <w:szCs w:val="24"/>
        </w:rPr>
      </w:pPr>
      <w:r w:rsidRPr="00077137">
        <w:rPr>
          <w:rFonts w:ascii="Times New Roman" w:hAnsi="Times New Roman" w:cs="Times New Roman"/>
          <w:color w:val="000000" w:themeColor="text1"/>
          <w:sz w:val="24"/>
          <w:szCs w:val="24"/>
        </w:rPr>
        <w:t>Javításra került a Belső iratirány kódértéke</w:t>
      </w:r>
      <w:r w:rsidR="00D91393">
        <w:rPr>
          <w:rFonts w:ascii="Times New Roman" w:hAnsi="Times New Roman" w:cs="Times New Roman"/>
          <w:color w:val="000000" w:themeColor="text1"/>
          <w:sz w:val="24"/>
          <w:szCs w:val="24"/>
        </w:rPr>
        <w:t>.</w:t>
      </w:r>
    </w:p>
    <w:p w:rsidR="009163A6" w:rsidRPr="00077137" w:rsidRDefault="009163A6" w:rsidP="00D77623">
      <w:pPr>
        <w:spacing w:after="0" w:line="240" w:lineRule="auto"/>
        <w:jc w:val="both"/>
        <w:rPr>
          <w:rFonts w:ascii="Times New Roman" w:hAnsi="Times New Roman" w:cs="Times New Roman"/>
          <w:sz w:val="24"/>
          <w:szCs w:val="24"/>
        </w:rPr>
      </w:pPr>
    </w:p>
    <w:p w:rsidR="00BA08F6" w:rsidRDefault="00140470" w:rsidP="00D77623">
      <w:pPr>
        <w:spacing w:after="0" w:line="240" w:lineRule="auto"/>
        <w:jc w:val="both"/>
        <w:rPr>
          <w:rFonts w:ascii="Times New Roman" w:hAnsi="Times New Roman" w:cs="Times New Roman"/>
          <w:b/>
          <w:sz w:val="24"/>
          <w:szCs w:val="24"/>
          <w:u w:val="single"/>
        </w:rPr>
      </w:pPr>
      <w:r w:rsidRPr="00077137">
        <w:rPr>
          <w:rFonts w:ascii="Times New Roman" w:hAnsi="Times New Roman" w:cs="Times New Roman"/>
          <w:b/>
          <w:sz w:val="24"/>
          <w:szCs w:val="24"/>
          <w:u w:val="single"/>
        </w:rPr>
        <w:t xml:space="preserve">Kérdések </w:t>
      </w:r>
      <w:r w:rsidR="009163A6" w:rsidRPr="00077137">
        <w:rPr>
          <w:rFonts w:ascii="Times New Roman" w:hAnsi="Times New Roman" w:cs="Times New Roman"/>
          <w:b/>
          <w:sz w:val="24"/>
          <w:szCs w:val="24"/>
          <w:u w:val="single"/>
        </w:rPr>
        <w:t xml:space="preserve">és válaszok </w:t>
      </w:r>
      <w:r w:rsidRPr="00077137">
        <w:rPr>
          <w:rFonts w:ascii="Times New Roman" w:hAnsi="Times New Roman" w:cs="Times New Roman"/>
          <w:b/>
          <w:sz w:val="24"/>
          <w:szCs w:val="24"/>
          <w:u w:val="single"/>
        </w:rPr>
        <w:t>az IRAT 1.1 verzióhoz</w:t>
      </w:r>
    </w:p>
    <w:p w:rsidR="00D77623" w:rsidRPr="00077137" w:rsidRDefault="00D77623" w:rsidP="00D77623">
      <w:pPr>
        <w:spacing w:after="0" w:line="240" w:lineRule="auto"/>
        <w:jc w:val="both"/>
        <w:rPr>
          <w:rFonts w:ascii="Times New Roman" w:hAnsi="Times New Roman" w:cs="Times New Roman"/>
          <w:b/>
          <w:sz w:val="24"/>
          <w:szCs w:val="24"/>
          <w:u w:val="single"/>
        </w:rPr>
      </w:pPr>
    </w:p>
    <w:p w:rsidR="00140470" w:rsidRPr="00077137" w:rsidRDefault="00140470" w:rsidP="00D77623">
      <w:pPr>
        <w:numPr>
          <w:ilvl w:val="0"/>
          <w:numId w:val="1"/>
        </w:numPr>
        <w:shd w:val="clear" w:color="auto" w:fill="FFFFFF"/>
        <w:spacing w:after="0" w:line="240" w:lineRule="auto"/>
        <w:jc w:val="both"/>
        <w:rPr>
          <w:rFonts w:ascii="Times New Roman" w:eastAsia="Times New Roman" w:hAnsi="Times New Roman" w:cs="Times New Roman"/>
          <w:color w:val="212121"/>
          <w:sz w:val="24"/>
          <w:szCs w:val="24"/>
          <w:lang w:eastAsia="hu-HU"/>
        </w:rPr>
      </w:pPr>
      <w:r w:rsidRPr="00077137">
        <w:rPr>
          <w:rFonts w:ascii="Times New Roman" w:eastAsia="Times New Roman" w:hAnsi="Times New Roman" w:cs="Times New Roman"/>
          <w:color w:val="212121"/>
          <w:sz w:val="24"/>
          <w:szCs w:val="24"/>
          <w:lang w:eastAsia="hu-HU"/>
        </w:rPr>
        <w:t>Az egyik kérdező által felvetett hatósági ügyből később normál ügy lesz esetén a választ nem értjük, és a kérdésre nem látunk megoldást, hogy hogyan lehet egy határozati adat törlését a változásállományban elküldeni.(</w:t>
      </w:r>
      <w:r w:rsidR="00D91393">
        <w:rPr>
          <w:rFonts w:ascii="Times New Roman" w:eastAsia="Times New Roman" w:hAnsi="Times New Roman" w:cs="Times New Roman"/>
          <w:color w:val="212121"/>
          <w:sz w:val="24"/>
          <w:szCs w:val="24"/>
          <w:lang w:eastAsia="hu-HU"/>
        </w:rPr>
        <w:t>pl.: k</w:t>
      </w:r>
      <w:r w:rsidRPr="00077137">
        <w:rPr>
          <w:rFonts w:ascii="Times New Roman" w:eastAsia="Times New Roman" w:hAnsi="Times New Roman" w:cs="Times New Roman"/>
          <w:color w:val="212121"/>
          <w:sz w:val="24"/>
          <w:szCs w:val="24"/>
          <w:lang w:eastAsia="hu-HU"/>
        </w:rPr>
        <w:t>eletkezik egy irat, ami egy határozat. Ezt elküldjük a napi adatokkal. Ezután ezt „téves iktatás”-ra állítják. Mit kell küldenünk a következő napi adattal?)</w:t>
      </w:r>
    </w:p>
    <w:p w:rsidR="00D77623" w:rsidRDefault="00D77623" w:rsidP="00D77623">
      <w:pPr>
        <w:shd w:val="clear" w:color="auto" w:fill="FFFFFF"/>
        <w:spacing w:after="0" w:line="240" w:lineRule="auto"/>
        <w:ind w:left="1701" w:hanging="992"/>
        <w:jc w:val="both"/>
        <w:rPr>
          <w:rFonts w:ascii="Times New Roman" w:eastAsia="Times New Roman" w:hAnsi="Times New Roman" w:cs="Times New Roman"/>
          <w:b/>
          <w:color w:val="FF0000"/>
          <w:sz w:val="24"/>
          <w:szCs w:val="24"/>
          <w:u w:val="single"/>
          <w:lang w:eastAsia="hu-HU"/>
        </w:rPr>
      </w:pPr>
    </w:p>
    <w:p w:rsidR="00140470" w:rsidRDefault="00650D5F" w:rsidP="00D77623">
      <w:pPr>
        <w:shd w:val="clear" w:color="auto" w:fill="FFFFFF"/>
        <w:spacing w:after="0" w:line="240" w:lineRule="auto"/>
        <w:ind w:left="1701" w:hanging="992"/>
        <w:jc w:val="both"/>
        <w:rPr>
          <w:rFonts w:ascii="Times New Roman" w:eastAsia="Times New Roman" w:hAnsi="Times New Roman" w:cs="Times New Roman"/>
          <w:color w:val="FF0000"/>
          <w:sz w:val="24"/>
          <w:szCs w:val="24"/>
          <w:lang w:eastAsia="hu-HU"/>
        </w:rPr>
      </w:pPr>
      <w:r w:rsidRPr="00D91393">
        <w:rPr>
          <w:rFonts w:ascii="Times New Roman" w:eastAsia="Times New Roman" w:hAnsi="Times New Roman" w:cs="Times New Roman"/>
          <w:b/>
          <w:color w:val="FF0000"/>
          <w:sz w:val="24"/>
          <w:szCs w:val="24"/>
          <w:u w:val="single"/>
          <w:lang w:eastAsia="hu-HU"/>
        </w:rPr>
        <w:t>Válasz</w:t>
      </w:r>
      <w:r w:rsidRPr="00077137">
        <w:rPr>
          <w:rFonts w:ascii="Times New Roman" w:eastAsia="Times New Roman" w:hAnsi="Times New Roman" w:cs="Times New Roman"/>
          <w:color w:val="FF0000"/>
          <w:sz w:val="24"/>
          <w:szCs w:val="24"/>
          <w:lang w:eastAsia="hu-HU"/>
        </w:rPr>
        <w:t xml:space="preserve">: </w:t>
      </w:r>
      <w:r w:rsidR="00077137">
        <w:rPr>
          <w:rFonts w:ascii="Times New Roman" w:eastAsia="Times New Roman" w:hAnsi="Times New Roman" w:cs="Times New Roman"/>
          <w:color w:val="FF0000"/>
          <w:sz w:val="24"/>
          <w:szCs w:val="24"/>
          <w:lang w:eastAsia="hu-HU"/>
        </w:rPr>
        <w:tab/>
      </w:r>
      <w:r w:rsidRPr="00077137">
        <w:rPr>
          <w:rFonts w:ascii="Times New Roman" w:eastAsia="Times New Roman" w:hAnsi="Times New Roman" w:cs="Times New Roman"/>
          <w:color w:val="FF0000"/>
          <w:sz w:val="24"/>
          <w:szCs w:val="24"/>
          <w:lang w:eastAsia="hu-HU"/>
        </w:rPr>
        <w:t>Bevezettük az irat és az ügy táblában az „aktiv” mezőt, melynek működését az interfész leírás dokumentum ismerteti. Ennek lényege, hogy törlést lehet feladni az adott tételre az aktiv mező „0” értékre állításával. Ilyenkor a tétel törlés előtti állapotát kell adni, csak az aktiv mező értéke változzon.</w:t>
      </w:r>
    </w:p>
    <w:p w:rsidR="00D77623" w:rsidRPr="00077137" w:rsidRDefault="00D77623" w:rsidP="00D77623">
      <w:pPr>
        <w:shd w:val="clear" w:color="auto" w:fill="FFFFFF"/>
        <w:spacing w:after="0" w:line="240" w:lineRule="auto"/>
        <w:ind w:left="1701" w:hanging="992"/>
        <w:jc w:val="both"/>
        <w:rPr>
          <w:rFonts w:ascii="Times New Roman" w:eastAsia="Times New Roman" w:hAnsi="Times New Roman" w:cs="Times New Roman"/>
          <w:color w:val="FF0000"/>
          <w:sz w:val="24"/>
          <w:szCs w:val="24"/>
          <w:lang w:eastAsia="hu-HU"/>
        </w:rPr>
      </w:pPr>
    </w:p>
    <w:p w:rsidR="00140470" w:rsidRPr="00077137" w:rsidRDefault="00140470" w:rsidP="00D77623">
      <w:pPr>
        <w:numPr>
          <w:ilvl w:val="0"/>
          <w:numId w:val="1"/>
        </w:numPr>
        <w:shd w:val="clear" w:color="auto" w:fill="FFFFFF"/>
        <w:spacing w:after="0" w:line="240" w:lineRule="auto"/>
        <w:jc w:val="both"/>
        <w:rPr>
          <w:rFonts w:ascii="Times New Roman" w:eastAsia="Times New Roman" w:hAnsi="Times New Roman" w:cs="Times New Roman"/>
          <w:color w:val="212121"/>
          <w:sz w:val="24"/>
          <w:szCs w:val="24"/>
          <w:lang w:eastAsia="hu-HU"/>
        </w:rPr>
      </w:pPr>
      <w:r w:rsidRPr="00077137">
        <w:rPr>
          <w:rFonts w:ascii="Times New Roman" w:eastAsia="Times New Roman" w:hAnsi="Times New Roman" w:cs="Times New Roman"/>
          <w:color w:val="212121"/>
          <w:sz w:val="24"/>
          <w:szCs w:val="24"/>
          <w:lang w:eastAsia="hu-HU"/>
        </w:rPr>
        <w:t>Válaszban szerepel: „ha egy táblában nincs változás, akkor is kérjük az üres, de fejléccel ellátott .DAT állományt.” – Ezt kérjük pontosítani: mi a fejléc</w:t>
      </w:r>
      <w:r w:rsidR="00D91393">
        <w:rPr>
          <w:rFonts w:ascii="Times New Roman" w:eastAsia="Times New Roman" w:hAnsi="Times New Roman" w:cs="Times New Roman"/>
          <w:color w:val="212121"/>
          <w:sz w:val="24"/>
          <w:szCs w:val="24"/>
          <w:lang w:eastAsia="hu-HU"/>
        </w:rPr>
        <w:t>.</w:t>
      </w:r>
    </w:p>
    <w:p w:rsidR="00D77623" w:rsidRDefault="00D77623" w:rsidP="00D77623">
      <w:pPr>
        <w:shd w:val="clear" w:color="auto" w:fill="FFFFFF"/>
        <w:spacing w:after="0" w:line="240" w:lineRule="auto"/>
        <w:ind w:left="1701" w:hanging="993"/>
        <w:jc w:val="both"/>
        <w:rPr>
          <w:rFonts w:ascii="Times New Roman" w:eastAsia="Times New Roman" w:hAnsi="Times New Roman" w:cs="Times New Roman"/>
          <w:b/>
          <w:color w:val="FF0000"/>
          <w:sz w:val="24"/>
          <w:szCs w:val="24"/>
          <w:u w:val="single"/>
          <w:lang w:eastAsia="hu-HU"/>
        </w:rPr>
      </w:pPr>
    </w:p>
    <w:p w:rsidR="00140470" w:rsidRDefault="00140470" w:rsidP="00D77623">
      <w:pPr>
        <w:shd w:val="clear" w:color="auto" w:fill="FFFFFF"/>
        <w:spacing w:after="0" w:line="240" w:lineRule="auto"/>
        <w:ind w:left="1701" w:hanging="993"/>
        <w:jc w:val="both"/>
        <w:rPr>
          <w:rFonts w:ascii="Times New Roman" w:eastAsia="Times New Roman" w:hAnsi="Times New Roman" w:cs="Times New Roman"/>
          <w:color w:val="FF0000"/>
          <w:sz w:val="24"/>
          <w:szCs w:val="24"/>
          <w:lang w:eastAsia="hu-HU"/>
        </w:rPr>
      </w:pPr>
      <w:r w:rsidRPr="00D91393">
        <w:rPr>
          <w:rFonts w:ascii="Times New Roman" w:eastAsia="Times New Roman" w:hAnsi="Times New Roman" w:cs="Times New Roman"/>
          <w:b/>
          <w:color w:val="FF0000"/>
          <w:sz w:val="24"/>
          <w:szCs w:val="24"/>
          <w:u w:val="single"/>
          <w:lang w:eastAsia="hu-HU"/>
        </w:rPr>
        <w:t>Válasz</w:t>
      </w:r>
      <w:r w:rsidRPr="00077137">
        <w:rPr>
          <w:rFonts w:ascii="Times New Roman" w:eastAsia="Times New Roman" w:hAnsi="Times New Roman" w:cs="Times New Roman"/>
          <w:color w:val="FF0000"/>
          <w:sz w:val="24"/>
          <w:szCs w:val="24"/>
          <w:lang w:eastAsia="hu-HU"/>
        </w:rPr>
        <w:t xml:space="preserve">: </w:t>
      </w:r>
      <w:r w:rsidR="00D91393">
        <w:rPr>
          <w:rFonts w:ascii="Times New Roman" w:eastAsia="Times New Roman" w:hAnsi="Times New Roman" w:cs="Times New Roman"/>
          <w:color w:val="FF0000"/>
          <w:sz w:val="24"/>
          <w:szCs w:val="24"/>
          <w:lang w:eastAsia="hu-HU"/>
        </w:rPr>
        <w:tab/>
      </w:r>
      <w:r w:rsidRPr="00077137">
        <w:rPr>
          <w:rFonts w:ascii="Times New Roman" w:eastAsia="Times New Roman" w:hAnsi="Times New Roman" w:cs="Times New Roman"/>
          <w:color w:val="FF0000"/>
          <w:sz w:val="24"/>
          <w:szCs w:val="24"/>
          <w:lang w:eastAsia="hu-HU"/>
        </w:rPr>
        <w:t>A fejléc az oszlopok kisbetűs nevéből áll, „|” jellel elválasztva. A formai követelményeket az interfész általános leírás tartalmazza.</w:t>
      </w:r>
    </w:p>
    <w:p w:rsidR="00D77623" w:rsidRPr="00077137" w:rsidRDefault="00D77623" w:rsidP="00D77623">
      <w:pPr>
        <w:shd w:val="clear" w:color="auto" w:fill="FFFFFF"/>
        <w:spacing w:after="0" w:line="240" w:lineRule="auto"/>
        <w:ind w:left="1701" w:hanging="993"/>
        <w:jc w:val="both"/>
        <w:rPr>
          <w:rFonts w:ascii="Times New Roman" w:eastAsia="Times New Roman" w:hAnsi="Times New Roman" w:cs="Times New Roman"/>
          <w:color w:val="FF0000"/>
          <w:sz w:val="24"/>
          <w:szCs w:val="24"/>
          <w:lang w:eastAsia="hu-HU"/>
        </w:rPr>
      </w:pPr>
    </w:p>
    <w:p w:rsidR="00140470" w:rsidRPr="00077137" w:rsidRDefault="00140470" w:rsidP="00D77623">
      <w:pPr>
        <w:numPr>
          <w:ilvl w:val="0"/>
          <w:numId w:val="1"/>
        </w:numPr>
        <w:shd w:val="clear" w:color="auto" w:fill="FFFFFF"/>
        <w:spacing w:after="0" w:line="240" w:lineRule="auto"/>
        <w:jc w:val="both"/>
        <w:rPr>
          <w:rFonts w:ascii="Times New Roman" w:eastAsia="Times New Roman" w:hAnsi="Times New Roman" w:cs="Times New Roman"/>
          <w:color w:val="212121"/>
          <w:sz w:val="24"/>
          <w:szCs w:val="24"/>
          <w:lang w:eastAsia="hu-HU"/>
        </w:rPr>
      </w:pPr>
      <w:r w:rsidRPr="00077137">
        <w:rPr>
          <w:rFonts w:ascii="Times New Roman" w:eastAsia="Times New Roman" w:hAnsi="Times New Roman" w:cs="Times New Roman"/>
          <w:color w:val="212121"/>
          <w:sz w:val="24"/>
          <w:szCs w:val="24"/>
          <w:lang w:eastAsia="hu-HU"/>
        </w:rPr>
        <w:t>Válaszban szerepel: „Az adatlap táblában szerepel a stat_tipus_azon mező.” Mi viszont még mindig nem találjuk:</w:t>
      </w:r>
    </w:p>
    <w:p w:rsidR="00D77623" w:rsidRDefault="00D77623" w:rsidP="00D77623">
      <w:pPr>
        <w:shd w:val="clear" w:color="auto" w:fill="FFFFFF"/>
        <w:spacing w:after="0" w:line="240" w:lineRule="auto"/>
        <w:ind w:left="1701" w:hanging="981"/>
        <w:jc w:val="both"/>
        <w:rPr>
          <w:rFonts w:ascii="Times New Roman" w:eastAsia="Times New Roman" w:hAnsi="Times New Roman" w:cs="Times New Roman"/>
          <w:b/>
          <w:color w:val="FF0000"/>
          <w:sz w:val="24"/>
          <w:szCs w:val="24"/>
          <w:u w:val="single"/>
          <w:lang w:eastAsia="hu-HU"/>
        </w:rPr>
      </w:pPr>
    </w:p>
    <w:p w:rsidR="00140470" w:rsidRPr="00077137" w:rsidRDefault="00140470" w:rsidP="00D77623">
      <w:pPr>
        <w:shd w:val="clear" w:color="auto" w:fill="FFFFFF"/>
        <w:spacing w:after="0" w:line="240" w:lineRule="auto"/>
        <w:ind w:left="1701" w:hanging="981"/>
        <w:jc w:val="both"/>
        <w:rPr>
          <w:rFonts w:ascii="Times New Roman" w:eastAsia="Times New Roman" w:hAnsi="Times New Roman" w:cs="Times New Roman"/>
          <w:color w:val="FF0000"/>
          <w:sz w:val="24"/>
          <w:szCs w:val="24"/>
          <w:lang w:eastAsia="hu-HU"/>
        </w:rPr>
      </w:pPr>
      <w:r w:rsidRPr="00D91393">
        <w:rPr>
          <w:rFonts w:ascii="Times New Roman" w:eastAsia="Times New Roman" w:hAnsi="Times New Roman" w:cs="Times New Roman"/>
          <w:b/>
          <w:color w:val="FF0000"/>
          <w:sz w:val="24"/>
          <w:szCs w:val="24"/>
          <w:u w:val="single"/>
          <w:lang w:eastAsia="hu-HU"/>
        </w:rPr>
        <w:t>Válasz</w:t>
      </w:r>
      <w:r w:rsidRPr="00077137">
        <w:rPr>
          <w:rFonts w:ascii="Times New Roman" w:eastAsia="Times New Roman" w:hAnsi="Times New Roman" w:cs="Times New Roman"/>
          <w:color w:val="FF0000"/>
          <w:sz w:val="24"/>
          <w:szCs w:val="24"/>
          <w:lang w:eastAsia="hu-HU"/>
        </w:rPr>
        <w:t xml:space="preserve">: </w:t>
      </w:r>
      <w:r w:rsidR="00D91393">
        <w:rPr>
          <w:rFonts w:ascii="Times New Roman" w:eastAsia="Times New Roman" w:hAnsi="Times New Roman" w:cs="Times New Roman"/>
          <w:color w:val="FF0000"/>
          <w:sz w:val="24"/>
          <w:szCs w:val="24"/>
          <w:lang w:eastAsia="hu-HU"/>
        </w:rPr>
        <w:tab/>
      </w:r>
      <w:r w:rsidRPr="00077137">
        <w:rPr>
          <w:rFonts w:ascii="Times New Roman" w:eastAsia="Times New Roman" w:hAnsi="Times New Roman" w:cs="Times New Roman"/>
          <w:color w:val="FF0000"/>
          <w:sz w:val="24"/>
          <w:szCs w:val="24"/>
          <w:lang w:eastAsia="hu-HU"/>
        </w:rPr>
        <w:t>A teljes adatstruktúra a 7.1-es mellékletben található, a logikai ábra helyhiány miatt nem tartalmaz minden mezőt, a kulcsok és kapcsolatok ábrázolása a fő feladata.</w:t>
      </w:r>
    </w:p>
    <w:p w:rsidR="00140470" w:rsidRPr="00077137" w:rsidRDefault="00140470" w:rsidP="00D77623">
      <w:pPr>
        <w:shd w:val="clear" w:color="auto" w:fill="FFFFFF"/>
        <w:spacing w:after="0" w:line="240" w:lineRule="auto"/>
        <w:ind w:left="1416"/>
        <w:jc w:val="both"/>
        <w:rPr>
          <w:rFonts w:ascii="Times New Roman" w:eastAsia="Times New Roman" w:hAnsi="Times New Roman" w:cs="Times New Roman"/>
          <w:color w:val="212121"/>
          <w:sz w:val="24"/>
          <w:szCs w:val="24"/>
          <w:lang w:eastAsia="hu-HU"/>
        </w:rPr>
      </w:pPr>
    </w:p>
    <w:p w:rsidR="00D91393" w:rsidRDefault="00140470" w:rsidP="00D77623">
      <w:pPr>
        <w:numPr>
          <w:ilvl w:val="0"/>
          <w:numId w:val="2"/>
        </w:numPr>
        <w:shd w:val="clear" w:color="auto" w:fill="FFFFFF"/>
        <w:spacing w:after="0" w:line="240" w:lineRule="auto"/>
        <w:jc w:val="both"/>
        <w:rPr>
          <w:rFonts w:ascii="Times New Roman" w:eastAsia="Times New Roman" w:hAnsi="Times New Roman" w:cs="Times New Roman"/>
          <w:color w:val="212121"/>
          <w:sz w:val="24"/>
          <w:szCs w:val="24"/>
          <w:lang w:eastAsia="hu-HU"/>
        </w:rPr>
      </w:pPr>
      <w:r w:rsidRPr="00077137">
        <w:rPr>
          <w:rFonts w:ascii="Times New Roman" w:eastAsia="Times New Roman" w:hAnsi="Times New Roman" w:cs="Times New Roman"/>
          <w:color w:val="212121"/>
          <w:sz w:val="24"/>
          <w:szCs w:val="24"/>
          <w:lang w:eastAsia="hu-HU"/>
        </w:rPr>
        <w:t>„</w:t>
      </w:r>
      <w:r w:rsidRPr="00077137">
        <w:rPr>
          <w:rFonts w:ascii="Times New Roman" w:eastAsia="Times New Roman" w:hAnsi="Times New Roman" w:cs="Times New Roman"/>
          <w:color w:val="2F5496"/>
          <w:sz w:val="24"/>
          <w:szCs w:val="24"/>
          <w:lang w:eastAsia="hu-HU"/>
        </w:rPr>
        <w:t>A kódok többsége központi értékkészletként került meghatározásra, az irat típus lokális törzset bekérjük az interfész aktuális változatában, az iktatás előtag feloldásra került, nem kezeljük törzsadatként.</w:t>
      </w:r>
      <w:r w:rsidRPr="00077137">
        <w:rPr>
          <w:rFonts w:ascii="Times New Roman" w:eastAsia="Times New Roman" w:hAnsi="Times New Roman" w:cs="Times New Roman"/>
          <w:color w:val="212121"/>
          <w:sz w:val="24"/>
          <w:szCs w:val="24"/>
          <w:lang w:eastAsia="hu-HU"/>
        </w:rPr>
        <w:t xml:space="preserve">” </w:t>
      </w:r>
    </w:p>
    <w:p w:rsidR="00140470" w:rsidRDefault="00140470" w:rsidP="00D77623">
      <w:pPr>
        <w:shd w:val="clear" w:color="auto" w:fill="FFFFFF"/>
        <w:spacing w:after="0" w:line="240" w:lineRule="auto"/>
        <w:ind w:left="720"/>
        <w:jc w:val="both"/>
        <w:rPr>
          <w:rFonts w:ascii="Times New Roman" w:eastAsia="Times New Roman" w:hAnsi="Times New Roman" w:cs="Times New Roman"/>
          <w:color w:val="212121"/>
          <w:sz w:val="24"/>
          <w:szCs w:val="24"/>
          <w:lang w:eastAsia="hu-HU"/>
        </w:rPr>
      </w:pPr>
      <w:r w:rsidRPr="00D91393">
        <w:rPr>
          <w:rFonts w:ascii="Times New Roman" w:eastAsia="Times New Roman" w:hAnsi="Times New Roman" w:cs="Times New Roman"/>
          <w:color w:val="212121"/>
          <w:sz w:val="24"/>
          <w:szCs w:val="24"/>
          <w:lang w:eastAsia="hu-HU"/>
        </w:rPr>
        <w:t>Mi ez a lokális irat típus?</w:t>
      </w:r>
    </w:p>
    <w:p w:rsidR="00D77623" w:rsidRPr="00D91393" w:rsidRDefault="00D77623" w:rsidP="00D77623">
      <w:pPr>
        <w:shd w:val="clear" w:color="auto" w:fill="FFFFFF"/>
        <w:spacing w:after="0" w:line="240" w:lineRule="auto"/>
        <w:ind w:left="720"/>
        <w:jc w:val="both"/>
        <w:rPr>
          <w:rFonts w:ascii="Times New Roman" w:eastAsia="Times New Roman" w:hAnsi="Times New Roman" w:cs="Times New Roman"/>
          <w:color w:val="212121"/>
          <w:sz w:val="24"/>
          <w:szCs w:val="24"/>
          <w:lang w:eastAsia="hu-HU"/>
        </w:rPr>
      </w:pPr>
    </w:p>
    <w:p w:rsidR="00140470" w:rsidRDefault="00140470" w:rsidP="00C707AA">
      <w:pPr>
        <w:shd w:val="clear" w:color="auto" w:fill="FFFFFF"/>
        <w:spacing w:after="0" w:line="240" w:lineRule="auto"/>
        <w:ind w:left="1701" w:hanging="981"/>
        <w:jc w:val="both"/>
        <w:rPr>
          <w:rFonts w:ascii="Times New Roman" w:eastAsia="Times New Roman" w:hAnsi="Times New Roman" w:cs="Times New Roman"/>
          <w:color w:val="FF0000"/>
          <w:sz w:val="24"/>
          <w:szCs w:val="24"/>
          <w:lang w:eastAsia="hu-HU"/>
        </w:rPr>
      </w:pPr>
      <w:r w:rsidRPr="00D91393">
        <w:rPr>
          <w:rFonts w:ascii="Times New Roman" w:eastAsia="Times New Roman" w:hAnsi="Times New Roman" w:cs="Times New Roman"/>
          <w:b/>
          <w:color w:val="FF0000"/>
          <w:sz w:val="24"/>
          <w:szCs w:val="24"/>
          <w:u w:val="single"/>
          <w:lang w:eastAsia="hu-HU"/>
        </w:rPr>
        <w:t>Válasz</w:t>
      </w:r>
      <w:r w:rsidR="00D91393">
        <w:rPr>
          <w:rFonts w:ascii="Times New Roman" w:eastAsia="Times New Roman" w:hAnsi="Times New Roman" w:cs="Times New Roman"/>
          <w:color w:val="FF0000"/>
          <w:sz w:val="24"/>
          <w:szCs w:val="24"/>
          <w:lang w:eastAsia="hu-HU"/>
        </w:rPr>
        <w:t xml:space="preserve">: </w:t>
      </w:r>
      <w:r w:rsidR="00D91393">
        <w:rPr>
          <w:rFonts w:ascii="Times New Roman" w:eastAsia="Times New Roman" w:hAnsi="Times New Roman" w:cs="Times New Roman"/>
          <w:color w:val="FF0000"/>
          <w:sz w:val="24"/>
          <w:szCs w:val="24"/>
          <w:lang w:eastAsia="hu-HU"/>
        </w:rPr>
        <w:tab/>
        <w:t>T</w:t>
      </w:r>
      <w:r w:rsidRPr="00077137">
        <w:rPr>
          <w:rFonts w:ascii="Times New Roman" w:eastAsia="Times New Roman" w:hAnsi="Times New Roman" w:cs="Times New Roman"/>
          <w:color w:val="FF0000"/>
          <w:sz w:val="24"/>
          <w:szCs w:val="24"/>
          <w:lang w:eastAsia="hu-HU"/>
        </w:rPr>
        <w:t>öbb rendszer, köztük az ASP saját irat típus törzset használ, de ezek értékkészlete szabadon rögzíthető.</w:t>
      </w:r>
      <w:r w:rsidR="00C707AA">
        <w:rPr>
          <w:rFonts w:ascii="Times New Roman" w:eastAsia="Times New Roman" w:hAnsi="Times New Roman" w:cs="Times New Roman"/>
          <w:color w:val="FF0000"/>
          <w:sz w:val="24"/>
          <w:szCs w:val="24"/>
          <w:lang w:eastAsia="hu-HU"/>
        </w:rPr>
        <w:t xml:space="preserve"> </w:t>
      </w:r>
      <w:r w:rsidRPr="00077137">
        <w:rPr>
          <w:rFonts w:ascii="Times New Roman" w:eastAsia="Times New Roman" w:hAnsi="Times New Roman" w:cs="Times New Roman"/>
          <w:color w:val="FF0000"/>
          <w:sz w:val="24"/>
          <w:szCs w:val="24"/>
          <w:lang w:eastAsia="hu-HU"/>
        </w:rPr>
        <w:t>Amennyiben egy rendszer nem használ irat típus törzset, akkor adja üresen a törzs táblát és ne töltse ki az irat típus mezőt.</w:t>
      </w:r>
    </w:p>
    <w:p w:rsidR="00D77623" w:rsidRPr="00077137" w:rsidRDefault="00D77623" w:rsidP="00D77623">
      <w:pPr>
        <w:shd w:val="clear" w:color="auto" w:fill="FFFFFF"/>
        <w:spacing w:after="0" w:line="240" w:lineRule="auto"/>
        <w:ind w:left="1701"/>
        <w:jc w:val="both"/>
        <w:rPr>
          <w:rFonts w:ascii="Times New Roman" w:eastAsia="Times New Roman" w:hAnsi="Times New Roman" w:cs="Times New Roman"/>
          <w:color w:val="FF0000"/>
          <w:sz w:val="24"/>
          <w:szCs w:val="24"/>
          <w:lang w:eastAsia="hu-HU"/>
        </w:rPr>
      </w:pPr>
    </w:p>
    <w:p w:rsidR="00140470" w:rsidRDefault="00140470" w:rsidP="00D77623">
      <w:pPr>
        <w:numPr>
          <w:ilvl w:val="0"/>
          <w:numId w:val="2"/>
        </w:numPr>
        <w:shd w:val="clear" w:color="auto" w:fill="FFFFFF"/>
        <w:spacing w:after="0" w:line="240" w:lineRule="auto"/>
        <w:jc w:val="both"/>
        <w:rPr>
          <w:rFonts w:ascii="Times New Roman" w:eastAsia="Times New Roman" w:hAnsi="Times New Roman" w:cs="Times New Roman"/>
          <w:color w:val="212121"/>
          <w:sz w:val="24"/>
          <w:szCs w:val="24"/>
          <w:lang w:eastAsia="hu-HU"/>
        </w:rPr>
      </w:pPr>
      <w:r w:rsidRPr="00077137">
        <w:rPr>
          <w:rFonts w:ascii="Times New Roman" w:eastAsia="Times New Roman" w:hAnsi="Times New Roman" w:cs="Times New Roman"/>
          <w:color w:val="212121"/>
          <w:sz w:val="24"/>
          <w:szCs w:val="24"/>
          <w:lang w:eastAsia="hu-HU"/>
        </w:rPr>
        <w:t>A 7.1 mellékletben a Kódértékek fülön a stat_adat_tipus_azon értékekbe bekerült az évszám és típusonként az oszlopsorszám. Ennek a kezelését is átgondolták? Első adatok csak 2019-es kezdettel jönnek, de minden évben változtatni kell rajta? Vagy a képzésen változtatni, ha bekerül egy oszlop vagy megszűnik valami? Miért nem elég az adatlap táblában lévő „ev” illetve a statisztikában a tól-ig dátum vizsgálata a kiértékeléshez?</w:t>
      </w:r>
    </w:p>
    <w:p w:rsidR="00D77623" w:rsidRPr="00077137" w:rsidRDefault="00D77623" w:rsidP="00D77623">
      <w:pPr>
        <w:shd w:val="clear" w:color="auto" w:fill="FFFFFF"/>
        <w:spacing w:after="0" w:line="240" w:lineRule="auto"/>
        <w:ind w:left="720"/>
        <w:jc w:val="both"/>
        <w:rPr>
          <w:rFonts w:ascii="Times New Roman" w:eastAsia="Times New Roman" w:hAnsi="Times New Roman" w:cs="Times New Roman"/>
          <w:color w:val="212121"/>
          <w:sz w:val="24"/>
          <w:szCs w:val="24"/>
          <w:lang w:eastAsia="hu-HU"/>
        </w:rPr>
      </w:pPr>
    </w:p>
    <w:p w:rsidR="00140470" w:rsidRDefault="00D91393" w:rsidP="00D77623">
      <w:pPr>
        <w:shd w:val="clear" w:color="auto" w:fill="FFFFFF"/>
        <w:spacing w:after="0" w:line="240" w:lineRule="auto"/>
        <w:ind w:left="1701" w:hanging="981"/>
        <w:jc w:val="both"/>
        <w:rPr>
          <w:rFonts w:ascii="Times New Roman" w:eastAsia="Times New Roman" w:hAnsi="Times New Roman" w:cs="Times New Roman"/>
          <w:color w:val="FF0000"/>
          <w:sz w:val="24"/>
          <w:szCs w:val="24"/>
          <w:lang w:eastAsia="hu-HU"/>
        </w:rPr>
      </w:pPr>
      <w:r w:rsidRPr="00D91393">
        <w:rPr>
          <w:rFonts w:ascii="Times New Roman" w:eastAsia="Times New Roman" w:hAnsi="Times New Roman" w:cs="Times New Roman"/>
          <w:b/>
          <w:color w:val="FF0000"/>
          <w:sz w:val="24"/>
          <w:szCs w:val="24"/>
          <w:u w:val="single"/>
          <w:lang w:eastAsia="hu-HU"/>
        </w:rPr>
        <w:t>Válasz</w:t>
      </w:r>
      <w:r>
        <w:rPr>
          <w:rFonts w:ascii="Times New Roman" w:eastAsia="Times New Roman" w:hAnsi="Times New Roman" w:cs="Times New Roman"/>
          <w:color w:val="FF0000"/>
          <w:sz w:val="24"/>
          <w:szCs w:val="24"/>
          <w:lang w:eastAsia="hu-HU"/>
        </w:rPr>
        <w:t>:</w:t>
      </w:r>
      <w:r>
        <w:rPr>
          <w:rFonts w:ascii="Times New Roman" w:eastAsia="Times New Roman" w:hAnsi="Times New Roman" w:cs="Times New Roman"/>
          <w:color w:val="FF0000"/>
          <w:sz w:val="24"/>
          <w:szCs w:val="24"/>
          <w:lang w:eastAsia="hu-HU"/>
        </w:rPr>
        <w:tab/>
      </w:r>
      <w:r w:rsidR="00140470" w:rsidRPr="00077137">
        <w:rPr>
          <w:rFonts w:ascii="Times New Roman" w:eastAsia="Times New Roman" w:hAnsi="Times New Roman" w:cs="Times New Roman"/>
          <w:color w:val="FF0000"/>
          <w:sz w:val="24"/>
          <w:szCs w:val="24"/>
          <w:lang w:eastAsia="hu-HU"/>
        </w:rPr>
        <w:t>Változta</w:t>
      </w:r>
      <w:r w:rsidR="000814C1" w:rsidRPr="00077137">
        <w:rPr>
          <w:rFonts w:ascii="Times New Roman" w:eastAsia="Times New Roman" w:hAnsi="Times New Roman" w:cs="Times New Roman"/>
          <w:color w:val="FF0000"/>
          <w:sz w:val="24"/>
          <w:szCs w:val="24"/>
          <w:lang w:eastAsia="hu-HU"/>
        </w:rPr>
        <w:t>t</w:t>
      </w:r>
      <w:r w:rsidR="00140470" w:rsidRPr="00077137">
        <w:rPr>
          <w:rFonts w:ascii="Times New Roman" w:eastAsia="Times New Roman" w:hAnsi="Times New Roman" w:cs="Times New Roman"/>
          <w:color w:val="FF0000"/>
          <w:sz w:val="24"/>
          <w:szCs w:val="24"/>
          <w:lang w:eastAsia="hu-HU"/>
        </w:rPr>
        <w:t xml:space="preserve">tunk a kódolás filozófiáján. Mostantól az egyes kódértékek a mögöttük álló fogalmat testesítik meg, és nem kötődnek a statisztikán belül elfoglalt </w:t>
      </w:r>
      <w:r w:rsidR="00803E4D" w:rsidRPr="00077137">
        <w:rPr>
          <w:rFonts w:ascii="Times New Roman" w:eastAsia="Times New Roman" w:hAnsi="Times New Roman" w:cs="Times New Roman"/>
          <w:color w:val="FF0000"/>
          <w:sz w:val="24"/>
          <w:szCs w:val="24"/>
          <w:lang w:eastAsia="hu-HU"/>
        </w:rPr>
        <w:t xml:space="preserve">fizikai </w:t>
      </w:r>
      <w:r w:rsidR="00140470" w:rsidRPr="00077137">
        <w:rPr>
          <w:rFonts w:ascii="Times New Roman" w:eastAsia="Times New Roman" w:hAnsi="Times New Roman" w:cs="Times New Roman"/>
          <w:color w:val="FF0000"/>
          <w:sz w:val="24"/>
          <w:szCs w:val="24"/>
          <w:lang w:eastAsia="hu-HU"/>
        </w:rPr>
        <w:t>oszlop poz</w:t>
      </w:r>
      <w:r w:rsidR="004F796A" w:rsidRPr="00077137">
        <w:rPr>
          <w:rFonts w:ascii="Times New Roman" w:eastAsia="Times New Roman" w:hAnsi="Times New Roman" w:cs="Times New Roman"/>
          <w:color w:val="FF0000"/>
          <w:sz w:val="24"/>
          <w:szCs w:val="24"/>
          <w:lang w:eastAsia="hu-HU"/>
        </w:rPr>
        <w:t>ícióhoz,</w:t>
      </w:r>
      <w:r w:rsidR="00140470" w:rsidRPr="00077137">
        <w:rPr>
          <w:rFonts w:ascii="Times New Roman" w:eastAsia="Times New Roman" w:hAnsi="Times New Roman" w:cs="Times New Roman"/>
          <w:color w:val="FF0000"/>
          <w:sz w:val="24"/>
          <w:szCs w:val="24"/>
          <w:lang w:eastAsia="hu-HU"/>
        </w:rPr>
        <w:t xml:space="preserve"> annak ellenére</w:t>
      </w:r>
      <w:r w:rsidR="004F796A" w:rsidRPr="00077137">
        <w:rPr>
          <w:rFonts w:ascii="Times New Roman" w:eastAsia="Times New Roman" w:hAnsi="Times New Roman" w:cs="Times New Roman"/>
          <w:color w:val="FF0000"/>
          <w:sz w:val="24"/>
          <w:szCs w:val="24"/>
          <w:lang w:eastAsia="hu-HU"/>
        </w:rPr>
        <w:t>,</w:t>
      </w:r>
      <w:r w:rsidR="00140470" w:rsidRPr="00077137">
        <w:rPr>
          <w:rFonts w:ascii="Times New Roman" w:eastAsia="Times New Roman" w:hAnsi="Times New Roman" w:cs="Times New Roman"/>
          <w:color w:val="FF0000"/>
          <w:sz w:val="24"/>
          <w:szCs w:val="24"/>
          <w:lang w:eastAsia="hu-HU"/>
        </w:rPr>
        <w:t xml:space="preserve"> hogy a 2018-as</w:t>
      </w:r>
      <w:r w:rsidR="009163A6" w:rsidRPr="00077137">
        <w:rPr>
          <w:rFonts w:ascii="Times New Roman" w:eastAsia="Times New Roman" w:hAnsi="Times New Roman" w:cs="Times New Roman"/>
          <w:color w:val="FF0000"/>
          <w:sz w:val="24"/>
          <w:szCs w:val="24"/>
          <w:lang w:eastAsia="hu-HU"/>
        </w:rPr>
        <w:t>, Miniszterelnökség által kiadott űrlap</w:t>
      </w:r>
      <w:r w:rsidR="00140470" w:rsidRPr="00077137">
        <w:rPr>
          <w:rFonts w:ascii="Times New Roman" w:eastAsia="Times New Roman" w:hAnsi="Times New Roman" w:cs="Times New Roman"/>
          <w:color w:val="FF0000"/>
          <w:sz w:val="24"/>
          <w:szCs w:val="24"/>
          <w:lang w:eastAsia="hu-HU"/>
        </w:rPr>
        <w:t xml:space="preserve"> oszlop pozícióból képeztük az induló értékkészletet</w:t>
      </w:r>
      <w:r w:rsidR="004F796A" w:rsidRPr="00077137">
        <w:rPr>
          <w:rFonts w:ascii="Times New Roman" w:eastAsia="Times New Roman" w:hAnsi="Times New Roman" w:cs="Times New Roman"/>
          <w:color w:val="FF0000"/>
          <w:sz w:val="24"/>
          <w:szCs w:val="24"/>
          <w:lang w:eastAsia="hu-HU"/>
        </w:rPr>
        <w:t>. Kikerült az év a kódolásból, így oszlop pozíciótól és évtől függetlenül kell kódolni az iratok besorolását. Ha változás van, és csak a pozíciót érinti, ezáltal nincs újabb teendő. Ha összevonás vagy szétválasztás történik, bővül a kódkészlet, újabb elemek kerülnek felvételre, ez esetben a kódoláson változtatni lesz szükséges.</w:t>
      </w:r>
    </w:p>
    <w:p w:rsidR="00D77623" w:rsidRPr="00077137" w:rsidRDefault="00D77623" w:rsidP="00D77623">
      <w:pPr>
        <w:shd w:val="clear" w:color="auto" w:fill="FFFFFF"/>
        <w:spacing w:after="0" w:line="240" w:lineRule="auto"/>
        <w:ind w:left="1701" w:hanging="981"/>
        <w:jc w:val="both"/>
        <w:rPr>
          <w:rFonts w:ascii="Times New Roman" w:eastAsia="Times New Roman" w:hAnsi="Times New Roman" w:cs="Times New Roman"/>
          <w:color w:val="FF0000"/>
          <w:sz w:val="24"/>
          <w:szCs w:val="24"/>
          <w:lang w:eastAsia="hu-HU"/>
        </w:rPr>
      </w:pPr>
    </w:p>
    <w:p w:rsidR="00140470" w:rsidRDefault="00140470" w:rsidP="00D77623">
      <w:pPr>
        <w:numPr>
          <w:ilvl w:val="0"/>
          <w:numId w:val="2"/>
        </w:numPr>
        <w:shd w:val="clear" w:color="auto" w:fill="FFFFFF"/>
        <w:spacing w:after="0" w:line="240" w:lineRule="auto"/>
        <w:jc w:val="both"/>
        <w:rPr>
          <w:rFonts w:ascii="Times New Roman" w:eastAsia="Times New Roman" w:hAnsi="Times New Roman" w:cs="Times New Roman"/>
          <w:color w:val="212121"/>
          <w:sz w:val="24"/>
          <w:szCs w:val="24"/>
          <w:lang w:eastAsia="hu-HU"/>
        </w:rPr>
      </w:pPr>
      <w:r w:rsidRPr="00077137">
        <w:rPr>
          <w:rFonts w:ascii="Times New Roman" w:eastAsia="Times New Roman" w:hAnsi="Times New Roman" w:cs="Times New Roman"/>
          <w:color w:val="212121"/>
          <w:sz w:val="24"/>
          <w:szCs w:val="24"/>
          <w:lang w:eastAsia="hu-HU"/>
        </w:rPr>
        <w:t>Továbbra is problémás a PK-k meghatározása. Az UGY táblában szuper, hogy nem kötelező az iktatokonyvek_elotag_azon, hiszen nem is lehet az, de az aki ezt használja, annak csak az előtag, főszám, év hármassal lehet egyedi az ügy, hiszen másik könyvben ugyanúgy lehet ugyanaz a főszám és év, csak az iktatókönyv előtag különbözteti meg őket.</w:t>
      </w:r>
    </w:p>
    <w:p w:rsidR="00D77623" w:rsidRPr="00D77623" w:rsidRDefault="00D77623" w:rsidP="00D77623">
      <w:pPr>
        <w:shd w:val="clear" w:color="auto" w:fill="FFFFFF"/>
        <w:spacing w:after="0" w:line="240" w:lineRule="auto"/>
        <w:ind w:left="720"/>
        <w:jc w:val="both"/>
        <w:rPr>
          <w:rFonts w:ascii="Times New Roman" w:eastAsia="Times New Roman" w:hAnsi="Times New Roman" w:cs="Times New Roman"/>
          <w:color w:val="212121"/>
          <w:sz w:val="24"/>
          <w:szCs w:val="24"/>
          <w:lang w:eastAsia="hu-HU"/>
        </w:rPr>
      </w:pPr>
    </w:p>
    <w:p w:rsidR="00010E41" w:rsidRPr="00077137" w:rsidRDefault="00010E41" w:rsidP="00D77623">
      <w:pPr>
        <w:spacing w:after="0" w:line="240" w:lineRule="auto"/>
        <w:ind w:left="1701" w:hanging="993"/>
        <w:jc w:val="both"/>
        <w:rPr>
          <w:rFonts w:ascii="Times New Roman" w:hAnsi="Times New Roman" w:cs="Times New Roman"/>
          <w:color w:val="FF0000"/>
          <w:sz w:val="24"/>
          <w:szCs w:val="24"/>
        </w:rPr>
      </w:pPr>
      <w:r w:rsidRPr="00D91393">
        <w:rPr>
          <w:rFonts w:ascii="Times New Roman" w:hAnsi="Times New Roman" w:cs="Times New Roman"/>
          <w:b/>
          <w:color w:val="FF0000"/>
          <w:sz w:val="24"/>
          <w:szCs w:val="24"/>
          <w:u w:val="single"/>
        </w:rPr>
        <w:t>Válasz</w:t>
      </w:r>
      <w:r w:rsidR="00D91393">
        <w:rPr>
          <w:rFonts w:ascii="Times New Roman" w:hAnsi="Times New Roman" w:cs="Times New Roman"/>
          <w:color w:val="FF0000"/>
          <w:sz w:val="24"/>
          <w:szCs w:val="24"/>
        </w:rPr>
        <w:t>:</w:t>
      </w:r>
      <w:r w:rsidR="00D91393">
        <w:rPr>
          <w:rFonts w:ascii="Times New Roman" w:hAnsi="Times New Roman" w:cs="Times New Roman"/>
          <w:color w:val="FF0000"/>
          <w:sz w:val="24"/>
          <w:szCs w:val="24"/>
        </w:rPr>
        <w:tab/>
      </w:r>
      <w:r w:rsidRPr="00077137">
        <w:rPr>
          <w:rFonts w:ascii="Times New Roman" w:hAnsi="Times New Roman" w:cs="Times New Roman"/>
          <w:color w:val="FF0000"/>
          <w:sz w:val="24"/>
          <w:szCs w:val="24"/>
        </w:rPr>
        <w:t>Jelenleg az ügy esetében már az előtag, év, főszám az egyedi kulcs.</w:t>
      </w:r>
    </w:p>
    <w:p w:rsidR="00010E41" w:rsidRDefault="00010E41" w:rsidP="00D77623">
      <w:pPr>
        <w:shd w:val="clear" w:color="auto" w:fill="FFFFFF"/>
        <w:spacing w:after="0" w:line="240" w:lineRule="auto"/>
        <w:ind w:left="720" w:hanging="360"/>
        <w:jc w:val="both"/>
        <w:rPr>
          <w:rFonts w:ascii="Times New Roman" w:eastAsia="Times New Roman" w:hAnsi="Times New Roman" w:cs="Times New Roman"/>
          <w:i/>
          <w:iCs/>
          <w:color w:val="00000A"/>
          <w:sz w:val="24"/>
          <w:szCs w:val="24"/>
          <w:lang w:eastAsia="hu-HU"/>
        </w:rPr>
      </w:pPr>
    </w:p>
    <w:p w:rsidR="00EE5887" w:rsidRPr="00077137" w:rsidRDefault="00EE5887" w:rsidP="00D77623">
      <w:pPr>
        <w:shd w:val="clear" w:color="auto" w:fill="FFFFFF"/>
        <w:spacing w:after="0" w:line="240" w:lineRule="auto"/>
        <w:ind w:left="720" w:hanging="360"/>
        <w:jc w:val="both"/>
        <w:rPr>
          <w:rFonts w:ascii="Times New Roman" w:eastAsia="Times New Roman" w:hAnsi="Times New Roman" w:cs="Times New Roman"/>
          <w:i/>
          <w:iCs/>
          <w:color w:val="00000A"/>
          <w:sz w:val="24"/>
          <w:szCs w:val="24"/>
          <w:lang w:eastAsia="hu-HU"/>
        </w:rPr>
      </w:pPr>
    </w:p>
    <w:p w:rsidR="00803E4D" w:rsidRPr="00D77623" w:rsidRDefault="00803E4D" w:rsidP="00D77623">
      <w:pPr>
        <w:pStyle w:val="Listaszerbekezds"/>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hu-HU"/>
        </w:rPr>
      </w:pPr>
      <w:r w:rsidRPr="00D77623">
        <w:rPr>
          <w:rFonts w:ascii="Times New Roman" w:eastAsia="Times New Roman" w:hAnsi="Times New Roman" w:cs="Times New Roman"/>
          <w:iCs/>
          <w:color w:val="00000A"/>
          <w:sz w:val="24"/>
          <w:szCs w:val="24"/>
          <w:lang w:eastAsia="hu-HU"/>
        </w:rPr>
        <w:t>Hogy (milyen értékkel) kell szolgáltatni az Adattárházban nem, de az Iratrendszerben szereplő kódokat?</w:t>
      </w:r>
    </w:p>
    <w:p w:rsidR="00803E4D" w:rsidRPr="00077137" w:rsidRDefault="00803E4D" w:rsidP="00D77623">
      <w:pPr>
        <w:shd w:val="clear" w:color="auto" w:fill="FFFFFF"/>
        <w:spacing w:after="0" w:line="240" w:lineRule="auto"/>
        <w:ind w:left="720"/>
        <w:jc w:val="both"/>
        <w:rPr>
          <w:rFonts w:ascii="Times New Roman" w:eastAsia="Times New Roman" w:hAnsi="Times New Roman" w:cs="Times New Roman"/>
          <w:color w:val="000000"/>
          <w:sz w:val="24"/>
          <w:szCs w:val="24"/>
          <w:lang w:eastAsia="hu-HU"/>
        </w:rPr>
      </w:pPr>
      <w:r w:rsidRPr="00077137">
        <w:rPr>
          <w:rFonts w:ascii="Times New Roman" w:eastAsia="Times New Roman" w:hAnsi="Times New Roman" w:cs="Times New Roman"/>
          <w:color w:val="000000"/>
          <w:sz w:val="24"/>
          <w:szCs w:val="24"/>
          <w:lang w:eastAsia="hu-HU"/>
        </w:rPr>
        <w:t> </w:t>
      </w:r>
    </w:p>
    <w:p w:rsidR="00803E4D" w:rsidRPr="00077137" w:rsidRDefault="00803E4D" w:rsidP="00D77623">
      <w:pPr>
        <w:shd w:val="clear" w:color="auto" w:fill="FFFFFF"/>
        <w:spacing w:after="0" w:line="240" w:lineRule="auto"/>
        <w:ind w:left="1701" w:hanging="992"/>
        <w:jc w:val="both"/>
        <w:rPr>
          <w:rFonts w:ascii="Times New Roman" w:eastAsia="Times New Roman" w:hAnsi="Times New Roman" w:cs="Times New Roman"/>
          <w:color w:val="000000"/>
          <w:sz w:val="24"/>
          <w:szCs w:val="24"/>
          <w:lang w:eastAsia="hu-HU"/>
        </w:rPr>
      </w:pPr>
      <w:r w:rsidRPr="00077137">
        <w:rPr>
          <w:rFonts w:ascii="Times New Roman" w:eastAsia="Times New Roman" w:hAnsi="Times New Roman" w:cs="Times New Roman"/>
          <w:b/>
          <w:bCs/>
          <w:color w:val="2E74B5"/>
          <w:sz w:val="24"/>
          <w:szCs w:val="24"/>
          <w:u w:val="single"/>
          <w:lang w:eastAsia="hu-HU"/>
        </w:rPr>
        <w:t>Válasz:</w:t>
      </w:r>
      <w:r w:rsidR="00D77623">
        <w:rPr>
          <w:rFonts w:ascii="Times New Roman" w:eastAsia="Times New Roman" w:hAnsi="Times New Roman" w:cs="Times New Roman"/>
          <w:color w:val="000000"/>
          <w:sz w:val="24"/>
          <w:szCs w:val="24"/>
          <w:lang w:eastAsia="hu-HU"/>
        </w:rPr>
        <w:tab/>
      </w:r>
      <w:r w:rsidRPr="00077137">
        <w:rPr>
          <w:rFonts w:ascii="Times New Roman" w:eastAsia="Times New Roman" w:hAnsi="Times New Roman" w:cs="Times New Roman"/>
          <w:color w:val="2E74B5"/>
          <w:sz w:val="24"/>
          <w:szCs w:val="24"/>
          <w:lang w:eastAsia="hu-HU"/>
        </w:rPr>
        <w:t>Erre szíveskedjenek példát küldeni, mert ami nem szerepel az adattárházban (a specifikációban), azt nem várjuk.</w:t>
      </w:r>
    </w:p>
    <w:p w:rsidR="00803E4D" w:rsidRPr="00077137" w:rsidRDefault="00803E4D" w:rsidP="00D77623">
      <w:pPr>
        <w:shd w:val="clear" w:color="auto" w:fill="FFFFFF"/>
        <w:spacing w:after="0" w:line="240" w:lineRule="auto"/>
        <w:ind w:left="720"/>
        <w:jc w:val="both"/>
        <w:rPr>
          <w:rFonts w:ascii="Times New Roman" w:eastAsia="Times New Roman" w:hAnsi="Times New Roman" w:cs="Times New Roman"/>
          <w:color w:val="000000"/>
          <w:sz w:val="24"/>
          <w:szCs w:val="24"/>
          <w:lang w:eastAsia="hu-HU"/>
        </w:rPr>
      </w:pPr>
    </w:p>
    <w:p w:rsidR="00803E4D" w:rsidRPr="00D77623" w:rsidRDefault="00803E4D" w:rsidP="00D77623">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hu-HU"/>
        </w:rPr>
      </w:pPr>
      <w:r w:rsidRPr="00D77623">
        <w:rPr>
          <w:rFonts w:ascii="Times New Roman" w:eastAsia="Times New Roman" w:hAnsi="Times New Roman" w:cs="Times New Roman"/>
          <w:bCs/>
          <w:color w:val="006600"/>
          <w:sz w:val="24"/>
          <w:szCs w:val="24"/>
          <w:lang w:eastAsia="hu-HU"/>
        </w:rPr>
        <w:t>A kérdés alapvetően a kódolt mezők (pl. adathordozó, expediálás) kötelezőségét, illetve további eljárását célozta. (Az expediálás pl. történhet hirdetmény, telefon vagy számítógépes rendszer útján...)</w:t>
      </w:r>
    </w:p>
    <w:p w:rsidR="00D77623" w:rsidRPr="00077137" w:rsidRDefault="00D77623" w:rsidP="00960F45">
      <w:pPr>
        <w:shd w:val="clear" w:color="auto" w:fill="FFFFFF"/>
        <w:spacing w:after="0" w:line="240" w:lineRule="auto"/>
        <w:ind w:left="1068"/>
        <w:jc w:val="both"/>
        <w:rPr>
          <w:rFonts w:ascii="Times New Roman" w:eastAsia="Times New Roman" w:hAnsi="Times New Roman" w:cs="Times New Roman"/>
          <w:color w:val="000000"/>
          <w:sz w:val="24"/>
          <w:szCs w:val="24"/>
          <w:lang w:eastAsia="hu-HU"/>
        </w:rPr>
      </w:pPr>
    </w:p>
    <w:p w:rsidR="00C75660" w:rsidRPr="00D77623" w:rsidRDefault="00D77623" w:rsidP="00D77623">
      <w:pPr>
        <w:spacing w:after="0" w:line="240" w:lineRule="auto"/>
        <w:ind w:left="1701" w:hanging="993"/>
        <w:jc w:val="both"/>
        <w:rPr>
          <w:rFonts w:ascii="Times New Roman" w:hAnsi="Times New Roman" w:cs="Times New Roman"/>
          <w:color w:val="FF0000"/>
          <w:sz w:val="24"/>
          <w:szCs w:val="24"/>
        </w:rPr>
      </w:pPr>
      <w:r>
        <w:rPr>
          <w:rFonts w:ascii="Times New Roman" w:hAnsi="Times New Roman" w:cs="Times New Roman"/>
          <w:b/>
          <w:color w:val="FF0000"/>
          <w:sz w:val="24"/>
          <w:szCs w:val="24"/>
          <w:u w:val="single"/>
        </w:rPr>
        <w:t>Válasz:</w:t>
      </w:r>
      <w:r w:rsidRPr="00D77623">
        <w:rPr>
          <w:rFonts w:ascii="Times New Roman" w:hAnsi="Times New Roman" w:cs="Times New Roman"/>
          <w:color w:val="FF0000"/>
          <w:sz w:val="24"/>
          <w:szCs w:val="24"/>
        </w:rPr>
        <w:tab/>
      </w:r>
      <w:r w:rsidR="00803E4D" w:rsidRPr="00D77623">
        <w:rPr>
          <w:rFonts w:ascii="Times New Roman" w:hAnsi="Times New Roman" w:cs="Times New Roman"/>
          <w:color w:val="FF0000"/>
          <w:sz w:val="24"/>
          <w:szCs w:val="24"/>
        </w:rPr>
        <w:t>Felszabadítjuk az Expediálás és az Adathordozó mezőket a kötelező értékkészlet alól.</w:t>
      </w:r>
      <w:r>
        <w:rPr>
          <w:rFonts w:ascii="Times New Roman" w:hAnsi="Times New Roman" w:cs="Times New Roman"/>
          <w:color w:val="FF0000"/>
          <w:sz w:val="24"/>
          <w:szCs w:val="24"/>
        </w:rPr>
        <w:t xml:space="preserve"> </w:t>
      </w:r>
      <w:r w:rsidR="00C75660" w:rsidRPr="00D77623">
        <w:rPr>
          <w:rFonts w:ascii="Times New Roman" w:hAnsi="Times New Roman" w:cs="Times New Roman"/>
          <w:color w:val="FF0000"/>
          <w:sz w:val="24"/>
          <w:szCs w:val="24"/>
        </w:rPr>
        <w:t>Mostantól a mezőbe a szöveges információt kell beleírni.</w:t>
      </w:r>
    </w:p>
    <w:p w:rsidR="00803E4D" w:rsidRDefault="00803E4D" w:rsidP="00D77623">
      <w:pPr>
        <w:shd w:val="clear" w:color="auto" w:fill="FFFFFF"/>
        <w:spacing w:after="0" w:line="240" w:lineRule="auto"/>
        <w:jc w:val="both"/>
        <w:rPr>
          <w:rFonts w:ascii="Times New Roman" w:eastAsia="Times New Roman" w:hAnsi="Times New Roman" w:cs="Times New Roman"/>
          <w:color w:val="000000"/>
          <w:sz w:val="24"/>
          <w:szCs w:val="24"/>
          <w:lang w:eastAsia="hu-HU"/>
        </w:rPr>
      </w:pPr>
    </w:p>
    <w:p w:rsidR="00EE5887" w:rsidRPr="00077137" w:rsidRDefault="00EE5887" w:rsidP="00D77623">
      <w:pPr>
        <w:shd w:val="clear" w:color="auto" w:fill="FFFFFF"/>
        <w:spacing w:after="0" w:line="240" w:lineRule="auto"/>
        <w:jc w:val="both"/>
        <w:rPr>
          <w:rFonts w:ascii="Times New Roman" w:eastAsia="Times New Roman" w:hAnsi="Times New Roman" w:cs="Times New Roman"/>
          <w:color w:val="000000"/>
          <w:sz w:val="24"/>
          <w:szCs w:val="24"/>
          <w:lang w:eastAsia="hu-HU"/>
        </w:rPr>
      </w:pPr>
    </w:p>
    <w:p w:rsidR="00803E4D" w:rsidRPr="00960F45" w:rsidRDefault="00803E4D" w:rsidP="00960F45">
      <w:pPr>
        <w:pStyle w:val="Listaszerbekezds"/>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hu-HU"/>
        </w:rPr>
      </w:pPr>
      <w:r w:rsidRPr="00960F45">
        <w:rPr>
          <w:rFonts w:ascii="Times New Roman" w:eastAsia="Times New Roman" w:hAnsi="Times New Roman" w:cs="Times New Roman"/>
          <w:iCs/>
          <w:color w:val="00000A"/>
          <w:sz w:val="24"/>
          <w:szCs w:val="24"/>
          <w:lang w:eastAsia="hu-HU"/>
        </w:rPr>
        <w:t>A statisztikában</w:t>
      </w:r>
      <w:r w:rsidR="00D77623" w:rsidRPr="00960F45">
        <w:rPr>
          <w:rFonts w:ascii="Times New Roman" w:eastAsia="Times New Roman" w:hAnsi="Times New Roman" w:cs="Times New Roman"/>
          <w:color w:val="000000"/>
          <w:sz w:val="24"/>
          <w:szCs w:val="24"/>
          <w:lang w:eastAsia="hu-HU"/>
        </w:rPr>
        <w:t xml:space="preserve"> </w:t>
      </w:r>
      <w:r w:rsidRPr="00960F45">
        <w:rPr>
          <w:rFonts w:ascii="Times New Roman" w:eastAsia="Times New Roman" w:hAnsi="Times New Roman" w:cs="Times New Roman"/>
          <w:iCs/>
          <w:color w:val="000000"/>
          <w:sz w:val="24"/>
          <w:szCs w:val="24"/>
          <w:lang w:eastAsia="hu-HU"/>
        </w:rPr>
        <w:t>nem egyértelmű a hatósági eljárás és - ügyek megkülönböztetés.</w:t>
      </w:r>
    </w:p>
    <w:p w:rsidR="00803E4D" w:rsidRPr="00077137" w:rsidRDefault="00803E4D" w:rsidP="00D77623">
      <w:pPr>
        <w:shd w:val="clear" w:color="auto" w:fill="FFFFFF"/>
        <w:spacing w:after="0" w:line="240" w:lineRule="auto"/>
        <w:ind w:left="720"/>
        <w:jc w:val="both"/>
        <w:rPr>
          <w:rFonts w:ascii="Times New Roman" w:eastAsia="Times New Roman" w:hAnsi="Times New Roman" w:cs="Times New Roman"/>
          <w:color w:val="000000"/>
          <w:sz w:val="24"/>
          <w:szCs w:val="24"/>
          <w:lang w:eastAsia="hu-HU"/>
        </w:rPr>
      </w:pPr>
    </w:p>
    <w:p w:rsidR="00803E4D" w:rsidRPr="00077137" w:rsidRDefault="00803E4D" w:rsidP="00960F45">
      <w:pPr>
        <w:shd w:val="clear" w:color="auto" w:fill="FFFFFF"/>
        <w:spacing w:after="0" w:line="240" w:lineRule="auto"/>
        <w:ind w:left="1701" w:hanging="992"/>
        <w:jc w:val="both"/>
        <w:rPr>
          <w:rFonts w:ascii="Times New Roman" w:eastAsia="Times New Roman" w:hAnsi="Times New Roman" w:cs="Times New Roman"/>
          <w:color w:val="000000"/>
          <w:sz w:val="24"/>
          <w:szCs w:val="24"/>
          <w:lang w:eastAsia="hu-HU"/>
        </w:rPr>
      </w:pPr>
      <w:r w:rsidRPr="00077137">
        <w:rPr>
          <w:rFonts w:ascii="Times New Roman" w:eastAsia="Times New Roman" w:hAnsi="Times New Roman" w:cs="Times New Roman"/>
          <w:b/>
          <w:bCs/>
          <w:color w:val="2E74B5"/>
          <w:sz w:val="24"/>
          <w:szCs w:val="24"/>
          <w:u w:val="single"/>
          <w:lang w:eastAsia="hu-HU"/>
        </w:rPr>
        <w:t>Válasz</w:t>
      </w:r>
      <w:r w:rsidRPr="00077137">
        <w:rPr>
          <w:rFonts w:ascii="Times New Roman" w:eastAsia="Times New Roman" w:hAnsi="Times New Roman" w:cs="Times New Roman"/>
          <w:i/>
          <w:iCs/>
          <w:color w:val="2E74B5"/>
          <w:sz w:val="24"/>
          <w:szCs w:val="24"/>
          <w:lang w:eastAsia="hu-HU"/>
        </w:rPr>
        <w:t>:</w:t>
      </w:r>
      <w:r w:rsidR="00D77623">
        <w:rPr>
          <w:rFonts w:ascii="Times New Roman" w:eastAsia="Times New Roman" w:hAnsi="Times New Roman" w:cs="Times New Roman"/>
          <w:color w:val="000000"/>
          <w:sz w:val="24"/>
          <w:szCs w:val="24"/>
          <w:lang w:eastAsia="hu-HU"/>
        </w:rPr>
        <w:tab/>
      </w:r>
      <w:r w:rsidRPr="00077137">
        <w:rPr>
          <w:rFonts w:ascii="Times New Roman" w:eastAsia="Times New Roman" w:hAnsi="Times New Roman" w:cs="Times New Roman"/>
          <w:color w:val="2E74B5"/>
          <w:sz w:val="24"/>
          <w:szCs w:val="24"/>
          <w:lang w:eastAsia="hu-HU"/>
        </w:rPr>
        <w:t>Kérjük, szíveskedjenek pontosítani a kérdést.</w:t>
      </w:r>
    </w:p>
    <w:p w:rsidR="00803E4D" w:rsidRPr="00077137" w:rsidRDefault="00803E4D" w:rsidP="00D77623">
      <w:pPr>
        <w:shd w:val="clear" w:color="auto" w:fill="FFFFFF"/>
        <w:spacing w:after="0" w:line="240" w:lineRule="auto"/>
        <w:ind w:left="363"/>
        <w:jc w:val="both"/>
        <w:rPr>
          <w:rFonts w:ascii="Times New Roman" w:eastAsia="Times New Roman" w:hAnsi="Times New Roman" w:cs="Times New Roman"/>
          <w:color w:val="000000"/>
          <w:sz w:val="24"/>
          <w:szCs w:val="24"/>
          <w:lang w:eastAsia="hu-HU"/>
        </w:rPr>
      </w:pPr>
    </w:p>
    <w:p w:rsidR="00803E4D" w:rsidRPr="00D77623" w:rsidRDefault="00D77623" w:rsidP="00D77623">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Cs/>
          <w:color w:val="006600"/>
          <w:sz w:val="24"/>
          <w:szCs w:val="24"/>
          <w:lang w:eastAsia="hu-HU"/>
        </w:rPr>
        <w:t xml:space="preserve">A </w:t>
      </w:r>
      <w:r w:rsidR="00803E4D" w:rsidRPr="00D77623">
        <w:rPr>
          <w:rFonts w:ascii="Times New Roman" w:eastAsia="Times New Roman" w:hAnsi="Times New Roman" w:cs="Times New Roman"/>
          <w:bCs/>
          <w:color w:val="006600"/>
          <w:sz w:val="24"/>
          <w:szCs w:val="24"/>
          <w:lang w:eastAsia="hu-HU"/>
        </w:rPr>
        <w:t>kérdés a kódok megnevezésére utalt. Miután a kódérték pontosan meghatározza a statisztika oszlopait, ezért ezekben az esetekben nincs</w:t>
      </w:r>
      <w:r>
        <w:rPr>
          <w:rFonts w:ascii="Times New Roman" w:eastAsia="Times New Roman" w:hAnsi="Times New Roman" w:cs="Times New Roman"/>
          <w:bCs/>
          <w:color w:val="006600"/>
          <w:sz w:val="24"/>
          <w:szCs w:val="24"/>
          <w:lang w:eastAsia="hu-HU"/>
        </w:rPr>
        <w:t xml:space="preserve"> olyan jelentősége a Leírásnak.</w:t>
      </w:r>
    </w:p>
    <w:p w:rsidR="00D77623" w:rsidRDefault="00D77623" w:rsidP="00D77623">
      <w:pPr>
        <w:shd w:val="clear" w:color="auto" w:fill="FFFFFF"/>
        <w:spacing w:after="0" w:line="240" w:lineRule="auto"/>
        <w:ind w:left="720"/>
        <w:jc w:val="both"/>
        <w:rPr>
          <w:rFonts w:ascii="Times New Roman" w:eastAsia="Times New Roman" w:hAnsi="Times New Roman" w:cs="Times New Roman"/>
          <w:color w:val="FF0000"/>
          <w:sz w:val="24"/>
          <w:szCs w:val="24"/>
          <w:lang w:eastAsia="hu-HU"/>
        </w:rPr>
      </w:pPr>
    </w:p>
    <w:p w:rsidR="00803E4D" w:rsidRDefault="00803E4D" w:rsidP="00D77623">
      <w:pPr>
        <w:shd w:val="clear" w:color="auto" w:fill="FFFFFF"/>
        <w:spacing w:after="0" w:line="240" w:lineRule="auto"/>
        <w:ind w:left="1701" w:hanging="992"/>
        <w:jc w:val="both"/>
        <w:rPr>
          <w:rFonts w:ascii="Times New Roman" w:eastAsia="Times New Roman" w:hAnsi="Times New Roman" w:cs="Times New Roman"/>
          <w:color w:val="FF0000"/>
          <w:sz w:val="24"/>
          <w:szCs w:val="24"/>
          <w:lang w:eastAsia="hu-HU"/>
        </w:rPr>
      </w:pPr>
      <w:r w:rsidRPr="00D77623">
        <w:rPr>
          <w:rFonts w:ascii="Times New Roman" w:eastAsia="Times New Roman" w:hAnsi="Times New Roman" w:cs="Times New Roman"/>
          <w:b/>
          <w:color w:val="FF0000"/>
          <w:sz w:val="24"/>
          <w:szCs w:val="24"/>
          <w:u w:val="single"/>
          <w:lang w:eastAsia="hu-HU"/>
        </w:rPr>
        <w:t>Válasz</w:t>
      </w:r>
      <w:r w:rsidR="00D77623">
        <w:rPr>
          <w:rFonts w:ascii="Times New Roman" w:eastAsia="Times New Roman" w:hAnsi="Times New Roman" w:cs="Times New Roman"/>
          <w:color w:val="FF0000"/>
          <w:sz w:val="24"/>
          <w:szCs w:val="24"/>
          <w:lang w:eastAsia="hu-HU"/>
        </w:rPr>
        <w:t>:</w:t>
      </w:r>
      <w:r w:rsidR="00D77623">
        <w:rPr>
          <w:rFonts w:ascii="Times New Roman" w:eastAsia="Times New Roman" w:hAnsi="Times New Roman" w:cs="Times New Roman"/>
          <w:color w:val="FF0000"/>
          <w:sz w:val="24"/>
          <w:szCs w:val="24"/>
          <w:lang w:eastAsia="hu-HU"/>
        </w:rPr>
        <w:tab/>
      </w:r>
      <w:r w:rsidRPr="00077137">
        <w:rPr>
          <w:rFonts w:ascii="Times New Roman" w:eastAsia="Times New Roman" w:hAnsi="Times New Roman" w:cs="Times New Roman"/>
          <w:color w:val="FF0000"/>
          <w:sz w:val="24"/>
          <w:szCs w:val="24"/>
          <w:lang w:eastAsia="hu-HU"/>
        </w:rPr>
        <w:t xml:space="preserve">Az aktuálisan tervezett (1.2) specifikáció már nem határoz meg pozíciót, csak egyértelmű fogalmat, így van jelentősége a megnevezéseknek. </w:t>
      </w:r>
      <w:r w:rsidR="00010E41" w:rsidRPr="00077137">
        <w:rPr>
          <w:rFonts w:ascii="Times New Roman" w:eastAsia="Times New Roman" w:hAnsi="Times New Roman" w:cs="Times New Roman"/>
          <w:color w:val="FF0000"/>
          <w:sz w:val="24"/>
          <w:szCs w:val="24"/>
          <w:lang w:eastAsia="hu-HU"/>
        </w:rPr>
        <w:t>Jelenleg a Miniszterelnökség által közzétett űrlapot tekintjük irányadónak.</w:t>
      </w:r>
    </w:p>
    <w:p w:rsidR="00960F45" w:rsidRPr="00077137" w:rsidRDefault="00960F45" w:rsidP="00D77623">
      <w:pPr>
        <w:shd w:val="clear" w:color="auto" w:fill="FFFFFF"/>
        <w:spacing w:after="0" w:line="240" w:lineRule="auto"/>
        <w:ind w:left="1701" w:hanging="992"/>
        <w:jc w:val="both"/>
        <w:rPr>
          <w:rFonts w:ascii="Times New Roman" w:eastAsia="Times New Roman" w:hAnsi="Times New Roman" w:cs="Times New Roman"/>
          <w:color w:val="FF0000"/>
          <w:sz w:val="24"/>
          <w:szCs w:val="24"/>
          <w:lang w:eastAsia="hu-HU"/>
        </w:rPr>
      </w:pPr>
    </w:p>
    <w:p w:rsidR="00803E4D" w:rsidRPr="00077137" w:rsidRDefault="00803E4D" w:rsidP="00D77623">
      <w:pPr>
        <w:shd w:val="clear" w:color="auto" w:fill="FFFFFF"/>
        <w:spacing w:after="0" w:line="240" w:lineRule="auto"/>
        <w:jc w:val="both"/>
        <w:rPr>
          <w:rFonts w:ascii="Times New Roman" w:eastAsia="Times New Roman" w:hAnsi="Times New Roman" w:cs="Times New Roman"/>
          <w:color w:val="000000"/>
          <w:sz w:val="24"/>
          <w:szCs w:val="24"/>
          <w:lang w:eastAsia="hu-HU"/>
        </w:rPr>
      </w:pPr>
    </w:p>
    <w:p w:rsidR="00803E4D" w:rsidRPr="00960F45" w:rsidRDefault="00D77623" w:rsidP="00960F45">
      <w:pPr>
        <w:pStyle w:val="Listaszerbekezds"/>
        <w:numPr>
          <w:ilvl w:val="0"/>
          <w:numId w:val="8"/>
        </w:numPr>
        <w:shd w:val="clear" w:color="auto" w:fill="FFFFFF"/>
        <w:spacing w:after="0" w:line="240" w:lineRule="auto"/>
        <w:jc w:val="both"/>
        <w:rPr>
          <w:rFonts w:ascii="Times New Roman" w:eastAsia="Times New Roman" w:hAnsi="Times New Roman" w:cs="Times New Roman"/>
          <w:iCs/>
          <w:color w:val="00000A"/>
          <w:sz w:val="24"/>
          <w:szCs w:val="24"/>
          <w:lang w:eastAsia="hu-HU"/>
        </w:rPr>
      </w:pPr>
      <w:r w:rsidRPr="00960F45">
        <w:rPr>
          <w:rFonts w:ascii="Times New Roman" w:eastAsia="Times New Roman" w:hAnsi="Times New Roman" w:cs="Times New Roman"/>
          <w:iCs/>
          <w:color w:val="00000A"/>
          <w:sz w:val="24"/>
          <w:szCs w:val="24"/>
          <w:lang w:eastAsia="hu-HU"/>
        </w:rPr>
        <w:lastRenderedPageBreak/>
        <w:t>A</w:t>
      </w:r>
      <w:r w:rsidR="00803E4D" w:rsidRPr="00960F45">
        <w:rPr>
          <w:rFonts w:ascii="Times New Roman" w:eastAsia="Times New Roman" w:hAnsi="Times New Roman" w:cs="Times New Roman"/>
          <w:iCs/>
          <w:color w:val="00000A"/>
          <w:sz w:val="24"/>
          <w:szCs w:val="24"/>
          <w:lang w:eastAsia="hu-HU"/>
        </w:rPr>
        <w:t xml:space="preserve"> hatósági igazolványokról nem kell adatot szolgáltatni?</w:t>
      </w:r>
    </w:p>
    <w:p w:rsidR="00803E4D" w:rsidRPr="00077137" w:rsidRDefault="00803E4D" w:rsidP="00D77623">
      <w:pPr>
        <w:shd w:val="clear" w:color="auto" w:fill="FFFFFF"/>
        <w:spacing w:after="0" w:line="240" w:lineRule="auto"/>
        <w:ind w:left="720"/>
        <w:jc w:val="both"/>
        <w:rPr>
          <w:rFonts w:ascii="Times New Roman" w:eastAsia="Times New Roman" w:hAnsi="Times New Roman" w:cs="Times New Roman"/>
          <w:color w:val="000000"/>
          <w:sz w:val="24"/>
          <w:szCs w:val="24"/>
          <w:lang w:eastAsia="hu-HU"/>
        </w:rPr>
      </w:pPr>
      <w:r w:rsidRPr="00077137">
        <w:rPr>
          <w:rFonts w:ascii="Times New Roman" w:eastAsia="Times New Roman" w:hAnsi="Times New Roman" w:cs="Times New Roman"/>
          <w:color w:val="000000"/>
          <w:sz w:val="24"/>
          <w:szCs w:val="24"/>
          <w:lang w:eastAsia="hu-HU"/>
        </w:rPr>
        <w:t> </w:t>
      </w:r>
    </w:p>
    <w:p w:rsidR="00803E4D" w:rsidRPr="00077137" w:rsidRDefault="00803E4D" w:rsidP="00960F45">
      <w:pPr>
        <w:shd w:val="clear" w:color="auto" w:fill="FFFFFF"/>
        <w:spacing w:after="0" w:line="240" w:lineRule="auto"/>
        <w:ind w:left="1701" w:hanging="992"/>
        <w:jc w:val="both"/>
        <w:rPr>
          <w:rFonts w:ascii="Times New Roman" w:eastAsia="Times New Roman" w:hAnsi="Times New Roman" w:cs="Times New Roman"/>
          <w:color w:val="000000"/>
          <w:sz w:val="24"/>
          <w:szCs w:val="24"/>
          <w:lang w:eastAsia="hu-HU"/>
        </w:rPr>
      </w:pPr>
      <w:r w:rsidRPr="00077137">
        <w:rPr>
          <w:rFonts w:ascii="Times New Roman" w:eastAsia="Times New Roman" w:hAnsi="Times New Roman" w:cs="Times New Roman"/>
          <w:b/>
          <w:bCs/>
          <w:color w:val="2E74B5"/>
          <w:sz w:val="24"/>
          <w:szCs w:val="24"/>
          <w:u w:val="single"/>
          <w:lang w:eastAsia="hu-HU"/>
        </w:rPr>
        <w:t>Válasz</w:t>
      </w:r>
      <w:r w:rsidRPr="00077137">
        <w:rPr>
          <w:rFonts w:ascii="Times New Roman" w:eastAsia="Times New Roman" w:hAnsi="Times New Roman" w:cs="Times New Roman"/>
          <w:i/>
          <w:iCs/>
          <w:color w:val="2E74B5"/>
          <w:sz w:val="24"/>
          <w:szCs w:val="24"/>
          <w:lang w:eastAsia="hu-HU"/>
        </w:rPr>
        <w:t>:</w:t>
      </w:r>
      <w:r w:rsidR="00D77623">
        <w:rPr>
          <w:rFonts w:ascii="Times New Roman" w:eastAsia="Times New Roman" w:hAnsi="Times New Roman" w:cs="Times New Roman"/>
          <w:color w:val="000000"/>
          <w:sz w:val="24"/>
          <w:szCs w:val="24"/>
          <w:lang w:eastAsia="hu-HU"/>
        </w:rPr>
        <w:tab/>
      </w:r>
      <w:r w:rsidRPr="00077137">
        <w:rPr>
          <w:rFonts w:ascii="Times New Roman" w:eastAsia="Times New Roman" w:hAnsi="Times New Roman" w:cs="Times New Roman"/>
          <w:color w:val="2E74B5"/>
          <w:sz w:val="24"/>
          <w:szCs w:val="24"/>
          <w:lang w:eastAsia="hu-HU"/>
        </w:rPr>
        <w:t>Az OSAP statisztika szokásos adattartalma szükséges, az említett adatkör nem tartozik bele.</w:t>
      </w:r>
    </w:p>
    <w:p w:rsidR="00803E4D" w:rsidRPr="00077137" w:rsidRDefault="00803E4D" w:rsidP="00D77623">
      <w:pPr>
        <w:shd w:val="clear" w:color="auto" w:fill="FFFFFF"/>
        <w:spacing w:after="0" w:line="240" w:lineRule="auto"/>
        <w:jc w:val="both"/>
        <w:rPr>
          <w:rFonts w:ascii="Times New Roman" w:eastAsia="Times New Roman" w:hAnsi="Times New Roman" w:cs="Times New Roman"/>
          <w:color w:val="000000"/>
          <w:sz w:val="24"/>
          <w:szCs w:val="24"/>
          <w:lang w:eastAsia="hu-HU"/>
        </w:rPr>
      </w:pPr>
      <w:r w:rsidRPr="00077137">
        <w:rPr>
          <w:rFonts w:ascii="Times New Roman" w:eastAsia="Times New Roman" w:hAnsi="Times New Roman" w:cs="Times New Roman"/>
          <w:color w:val="000000"/>
          <w:sz w:val="24"/>
          <w:szCs w:val="24"/>
          <w:lang w:eastAsia="hu-HU"/>
        </w:rPr>
        <w:t> </w:t>
      </w:r>
    </w:p>
    <w:p w:rsidR="00803E4D" w:rsidRPr="00D77623" w:rsidRDefault="00803E4D" w:rsidP="00D77623">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hu-HU"/>
        </w:rPr>
      </w:pPr>
      <w:r w:rsidRPr="00D77623">
        <w:rPr>
          <w:rFonts w:ascii="Times New Roman" w:eastAsia="Times New Roman" w:hAnsi="Times New Roman" w:cs="Times New Roman"/>
          <w:bCs/>
          <w:color w:val="006600"/>
          <w:sz w:val="24"/>
          <w:szCs w:val="24"/>
          <w:lang w:eastAsia="hu-HU"/>
        </w:rPr>
        <w:t>A Miniszterelnökség által kiadott, 2018. I. félévére elrendelt OSAP statisztika a hatósági bizonyítványokkal együtt kérte gyűjteni a hatósági igazolványokat is (államigazgatási ügyek 8., önkormányzati ügyek 11.oszlop). Ezek szerint az adattárház ezt nem igényli.</w:t>
      </w:r>
    </w:p>
    <w:p w:rsidR="00D77623" w:rsidRPr="00D77623" w:rsidRDefault="00D77623" w:rsidP="00D77623">
      <w:pPr>
        <w:shd w:val="clear" w:color="auto" w:fill="FFFFFF"/>
        <w:spacing w:after="0" w:line="240" w:lineRule="auto"/>
        <w:jc w:val="both"/>
        <w:rPr>
          <w:rFonts w:ascii="Times New Roman" w:eastAsia="Times New Roman" w:hAnsi="Times New Roman" w:cs="Times New Roman"/>
          <w:color w:val="000000"/>
          <w:sz w:val="24"/>
          <w:szCs w:val="24"/>
          <w:lang w:eastAsia="hu-HU"/>
        </w:rPr>
      </w:pPr>
    </w:p>
    <w:p w:rsidR="00803E4D" w:rsidRDefault="00803E4D" w:rsidP="00D77623">
      <w:pPr>
        <w:shd w:val="clear" w:color="auto" w:fill="FFFFFF"/>
        <w:spacing w:after="0" w:line="240" w:lineRule="auto"/>
        <w:ind w:left="1701" w:hanging="981"/>
        <w:jc w:val="both"/>
        <w:rPr>
          <w:rFonts w:ascii="Times New Roman" w:eastAsia="Times New Roman" w:hAnsi="Times New Roman" w:cs="Times New Roman"/>
          <w:color w:val="FF0000"/>
          <w:sz w:val="24"/>
          <w:szCs w:val="24"/>
          <w:lang w:eastAsia="hu-HU"/>
        </w:rPr>
      </w:pPr>
      <w:r w:rsidRPr="00D77623">
        <w:rPr>
          <w:rFonts w:ascii="Times New Roman" w:eastAsia="Times New Roman" w:hAnsi="Times New Roman" w:cs="Times New Roman"/>
          <w:b/>
          <w:color w:val="FF0000"/>
          <w:sz w:val="24"/>
          <w:szCs w:val="24"/>
          <w:u w:val="single"/>
          <w:lang w:eastAsia="hu-HU"/>
        </w:rPr>
        <w:t>Válasz</w:t>
      </w:r>
      <w:r w:rsidR="00D77623">
        <w:rPr>
          <w:rFonts w:ascii="Times New Roman" w:eastAsia="Times New Roman" w:hAnsi="Times New Roman" w:cs="Times New Roman"/>
          <w:color w:val="FF0000"/>
          <w:sz w:val="24"/>
          <w:szCs w:val="24"/>
          <w:lang w:eastAsia="hu-HU"/>
        </w:rPr>
        <w:t>:</w:t>
      </w:r>
      <w:r w:rsidR="00D77623">
        <w:rPr>
          <w:rFonts w:ascii="Times New Roman" w:eastAsia="Times New Roman" w:hAnsi="Times New Roman" w:cs="Times New Roman"/>
          <w:color w:val="FF0000"/>
          <w:sz w:val="24"/>
          <w:szCs w:val="24"/>
          <w:lang w:eastAsia="hu-HU"/>
        </w:rPr>
        <w:tab/>
      </w:r>
      <w:r w:rsidRPr="00077137">
        <w:rPr>
          <w:rFonts w:ascii="Times New Roman" w:eastAsia="Times New Roman" w:hAnsi="Times New Roman" w:cs="Times New Roman"/>
          <w:color w:val="FF0000"/>
          <w:sz w:val="24"/>
          <w:szCs w:val="24"/>
          <w:lang w:eastAsia="hu-HU"/>
        </w:rPr>
        <w:t>Felülvizsgáltuk a kérdést: a hatósági igazolványokat továbbra is a hatósági bizonyítványokhoz kell sorolni</w:t>
      </w:r>
      <w:r w:rsidR="00010E41" w:rsidRPr="00077137">
        <w:rPr>
          <w:rFonts w:ascii="Times New Roman" w:eastAsia="Times New Roman" w:hAnsi="Times New Roman" w:cs="Times New Roman"/>
          <w:color w:val="FF0000"/>
          <w:sz w:val="24"/>
          <w:szCs w:val="24"/>
          <w:lang w:eastAsia="hu-HU"/>
        </w:rPr>
        <w:t xml:space="preserve"> a hivatkozott űrlap szerint.</w:t>
      </w:r>
    </w:p>
    <w:p w:rsidR="00D77623" w:rsidRPr="00077137" w:rsidRDefault="00D77623" w:rsidP="00D77623">
      <w:pPr>
        <w:shd w:val="clear" w:color="auto" w:fill="FFFFFF"/>
        <w:spacing w:after="0" w:line="240" w:lineRule="auto"/>
        <w:ind w:left="1701" w:hanging="981"/>
        <w:jc w:val="both"/>
        <w:rPr>
          <w:rFonts w:ascii="Times New Roman" w:eastAsia="Times New Roman" w:hAnsi="Times New Roman" w:cs="Times New Roman"/>
          <w:color w:val="FF0000"/>
          <w:sz w:val="24"/>
          <w:szCs w:val="24"/>
          <w:lang w:eastAsia="hu-HU"/>
        </w:rPr>
      </w:pPr>
    </w:p>
    <w:p w:rsidR="00803E4D" w:rsidRPr="00960F45" w:rsidRDefault="00D77623" w:rsidP="00960F45">
      <w:pPr>
        <w:pStyle w:val="Listaszerbekezds"/>
        <w:numPr>
          <w:ilvl w:val="0"/>
          <w:numId w:val="8"/>
        </w:numPr>
        <w:shd w:val="clear" w:color="auto" w:fill="FFFFFF"/>
        <w:spacing w:after="0" w:line="240" w:lineRule="auto"/>
        <w:jc w:val="both"/>
        <w:rPr>
          <w:rFonts w:ascii="Times New Roman" w:eastAsia="Times New Roman" w:hAnsi="Times New Roman" w:cs="Times New Roman"/>
          <w:iCs/>
          <w:color w:val="00000A"/>
          <w:sz w:val="24"/>
          <w:szCs w:val="24"/>
          <w:lang w:eastAsia="hu-HU"/>
        </w:rPr>
      </w:pPr>
      <w:r w:rsidRPr="00960F45">
        <w:rPr>
          <w:rFonts w:ascii="Times New Roman" w:eastAsia="Times New Roman" w:hAnsi="Times New Roman" w:cs="Times New Roman"/>
          <w:iCs/>
          <w:color w:val="00000A"/>
          <w:sz w:val="24"/>
          <w:szCs w:val="24"/>
          <w:lang w:eastAsia="hu-HU"/>
        </w:rPr>
        <w:t>A</w:t>
      </w:r>
      <w:r w:rsidR="00803E4D" w:rsidRPr="00960F45">
        <w:rPr>
          <w:rFonts w:ascii="Times New Roman" w:eastAsia="Times New Roman" w:hAnsi="Times New Roman" w:cs="Times New Roman"/>
          <w:iCs/>
          <w:color w:val="00000A"/>
          <w:sz w:val="24"/>
          <w:szCs w:val="24"/>
          <w:lang w:eastAsia="hu-HU"/>
        </w:rPr>
        <w:t>z eljárás megszüntetésének egyik oka az Ákr. 47.§ (1) f) pontja és nem a (2) bekezdés?</w:t>
      </w:r>
    </w:p>
    <w:p w:rsidR="00803E4D" w:rsidRPr="00077137" w:rsidRDefault="00803E4D" w:rsidP="00D77623">
      <w:pPr>
        <w:shd w:val="clear" w:color="auto" w:fill="FFFFFF"/>
        <w:spacing w:after="0" w:line="240" w:lineRule="auto"/>
        <w:ind w:left="363" w:hanging="363"/>
        <w:jc w:val="both"/>
        <w:rPr>
          <w:rFonts w:ascii="Times New Roman" w:eastAsia="Times New Roman" w:hAnsi="Times New Roman" w:cs="Times New Roman"/>
          <w:color w:val="000000"/>
          <w:sz w:val="24"/>
          <w:szCs w:val="24"/>
          <w:lang w:eastAsia="hu-HU"/>
        </w:rPr>
      </w:pPr>
    </w:p>
    <w:p w:rsidR="00803E4D" w:rsidRPr="00077137" w:rsidRDefault="00803E4D" w:rsidP="00960F45">
      <w:pPr>
        <w:shd w:val="clear" w:color="auto" w:fill="FFFFFF"/>
        <w:spacing w:after="0" w:line="240" w:lineRule="auto"/>
        <w:ind w:left="1701" w:hanging="992"/>
        <w:jc w:val="both"/>
        <w:rPr>
          <w:rFonts w:ascii="Times New Roman" w:eastAsia="Times New Roman" w:hAnsi="Times New Roman" w:cs="Times New Roman"/>
          <w:color w:val="000000"/>
          <w:sz w:val="24"/>
          <w:szCs w:val="24"/>
          <w:lang w:eastAsia="hu-HU"/>
        </w:rPr>
      </w:pPr>
      <w:r w:rsidRPr="00077137">
        <w:rPr>
          <w:rFonts w:ascii="Times New Roman" w:eastAsia="Times New Roman" w:hAnsi="Times New Roman" w:cs="Times New Roman"/>
          <w:b/>
          <w:bCs/>
          <w:color w:val="2E74B5"/>
          <w:sz w:val="24"/>
          <w:szCs w:val="24"/>
          <w:u w:val="single"/>
          <w:lang w:eastAsia="hu-HU"/>
        </w:rPr>
        <w:t>Válasz</w:t>
      </w:r>
      <w:r w:rsidRPr="00077137">
        <w:rPr>
          <w:rFonts w:ascii="Times New Roman" w:eastAsia="Times New Roman" w:hAnsi="Times New Roman" w:cs="Times New Roman"/>
          <w:i/>
          <w:iCs/>
          <w:color w:val="2E74B5"/>
          <w:sz w:val="24"/>
          <w:szCs w:val="24"/>
          <w:lang w:eastAsia="hu-HU"/>
        </w:rPr>
        <w:t>:</w:t>
      </w:r>
      <w:r w:rsidR="00D77623">
        <w:rPr>
          <w:rFonts w:ascii="Times New Roman" w:eastAsia="Times New Roman" w:hAnsi="Times New Roman" w:cs="Times New Roman"/>
          <w:color w:val="000000"/>
          <w:sz w:val="24"/>
          <w:szCs w:val="24"/>
          <w:lang w:eastAsia="hu-HU"/>
        </w:rPr>
        <w:tab/>
      </w:r>
      <w:r w:rsidRPr="00077137">
        <w:rPr>
          <w:rFonts w:ascii="Times New Roman" w:eastAsia="Times New Roman" w:hAnsi="Times New Roman" w:cs="Times New Roman"/>
          <w:color w:val="2E74B5"/>
          <w:sz w:val="24"/>
          <w:szCs w:val="24"/>
          <w:lang w:eastAsia="hu-HU"/>
        </w:rPr>
        <w:t>A saját forrásaink szerinti szöveg került az értékkészletbe, a kérdésben szereplő bekezdésre nem találtunk példát. Kérjük, szíveskedjen a forrás</w:t>
      </w:r>
      <w:r w:rsidR="002F7E6C">
        <w:rPr>
          <w:rFonts w:ascii="Times New Roman" w:eastAsia="Times New Roman" w:hAnsi="Times New Roman" w:cs="Times New Roman"/>
          <w:color w:val="2E74B5"/>
          <w:sz w:val="24"/>
          <w:szCs w:val="24"/>
          <w:lang w:eastAsia="hu-HU"/>
        </w:rPr>
        <w:t>t</w:t>
      </w:r>
      <w:r w:rsidRPr="00077137">
        <w:rPr>
          <w:rFonts w:ascii="Times New Roman" w:eastAsia="Times New Roman" w:hAnsi="Times New Roman" w:cs="Times New Roman"/>
          <w:color w:val="2E74B5"/>
          <w:sz w:val="24"/>
          <w:szCs w:val="24"/>
          <w:lang w:eastAsia="hu-HU"/>
        </w:rPr>
        <w:t xml:space="preserve"> megjelölni.</w:t>
      </w:r>
    </w:p>
    <w:p w:rsidR="00803E4D" w:rsidRPr="00077137" w:rsidRDefault="00803E4D" w:rsidP="00D77623">
      <w:pPr>
        <w:shd w:val="clear" w:color="auto" w:fill="FFFFFF"/>
        <w:spacing w:after="0" w:line="240" w:lineRule="auto"/>
        <w:jc w:val="both"/>
        <w:rPr>
          <w:rFonts w:ascii="Times New Roman" w:eastAsia="Times New Roman" w:hAnsi="Times New Roman" w:cs="Times New Roman"/>
          <w:color w:val="000000"/>
          <w:sz w:val="24"/>
          <w:szCs w:val="24"/>
          <w:lang w:eastAsia="hu-HU"/>
        </w:rPr>
      </w:pPr>
      <w:r w:rsidRPr="00077137">
        <w:rPr>
          <w:rFonts w:ascii="Times New Roman" w:eastAsia="Times New Roman" w:hAnsi="Times New Roman" w:cs="Times New Roman"/>
          <w:color w:val="000000"/>
          <w:sz w:val="24"/>
          <w:szCs w:val="24"/>
          <w:lang w:eastAsia="hu-HU"/>
        </w:rPr>
        <w:t> </w:t>
      </w:r>
    </w:p>
    <w:p w:rsidR="00803E4D" w:rsidRPr="00960F45" w:rsidRDefault="00803E4D" w:rsidP="00960F45">
      <w:pPr>
        <w:numPr>
          <w:ilvl w:val="0"/>
          <w:numId w:val="5"/>
        </w:numPr>
        <w:shd w:val="clear" w:color="auto" w:fill="FFFFFF"/>
        <w:spacing w:after="0" w:line="240" w:lineRule="auto"/>
        <w:jc w:val="both"/>
        <w:rPr>
          <w:rFonts w:ascii="Times New Roman" w:eastAsia="Times New Roman" w:hAnsi="Times New Roman" w:cs="Times New Roman"/>
          <w:bCs/>
          <w:color w:val="006600"/>
          <w:sz w:val="24"/>
          <w:szCs w:val="24"/>
          <w:lang w:eastAsia="hu-HU"/>
        </w:rPr>
      </w:pPr>
      <w:r w:rsidRPr="00D77623">
        <w:rPr>
          <w:rFonts w:ascii="Times New Roman" w:eastAsia="Times New Roman" w:hAnsi="Times New Roman" w:cs="Times New Roman"/>
          <w:bCs/>
          <w:color w:val="006600"/>
          <w:sz w:val="24"/>
          <w:szCs w:val="24"/>
          <w:lang w:eastAsia="hu-HU"/>
        </w:rPr>
        <w:t>A forrás az Ákr. 47.§ (1) bekezdésének a)-g) pontjai, amelynek alapján a hivatkozott és Miniszterelnökség által kiadott, 2018. I. félévére elrendelt OSAP statisztika a)-f), illetve g) pontra bontja az eljárást megszüntető végzéseket (államigazgatási hatósági ügyek 11. és 12., valamint  önkormányzati hatósági ügyek 14. és 15. oszlopai). A kérdés a kódjegyzékük alapján inkább az, hogy</w:t>
      </w:r>
    </w:p>
    <w:p w:rsidR="00803E4D" w:rsidRPr="00D77623" w:rsidRDefault="00803E4D" w:rsidP="00960F45">
      <w:pPr>
        <w:pStyle w:val="Listaszerbekezds"/>
        <w:numPr>
          <w:ilvl w:val="1"/>
          <w:numId w:val="5"/>
        </w:numPr>
        <w:shd w:val="clear" w:color="auto" w:fill="FFFFFF"/>
        <w:spacing w:after="0" w:line="240" w:lineRule="auto"/>
        <w:jc w:val="both"/>
        <w:rPr>
          <w:rFonts w:ascii="Times New Roman" w:eastAsia="Times New Roman" w:hAnsi="Times New Roman" w:cs="Times New Roman"/>
          <w:color w:val="000000"/>
          <w:sz w:val="24"/>
          <w:szCs w:val="24"/>
          <w:lang w:eastAsia="hu-HU"/>
        </w:rPr>
      </w:pPr>
      <w:r w:rsidRPr="00D77623">
        <w:rPr>
          <w:rFonts w:ascii="Times New Roman" w:eastAsia="Times New Roman" w:hAnsi="Times New Roman" w:cs="Times New Roman"/>
          <w:bCs/>
          <w:color w:val="006600"/>
          <w:sz w:val="24"/>
          <w:szCs w:val="24"/>
          <w:lang w:eastAsia="hu-HU"/>
        </w:rPr>
        <w:t>államigazgatási ügyekben a 11-es kódban kért végzésekbe (47.§) beleszámítanak-e a 12. kódban kért megszüntetések (47.§ (1) g)) is?</w:t>
      </w:r>
    </w:p>
    <w:p w:rsidR="00803E4D" w:rsidRPr="00D77623" w:rsidRDefault="00803E4D" w:rsidP="00960F45">
      <w:pPr>
        <w:pStyle w:val="Listaszerbekezds"/>
        <w:numPr>
          <w:ilvl w:val="1"/>
          <w:numId w:val="5"/>
        </w:numPr>
        <w:shd w:val="clear" w:color="auto" w:fill="FFFFFF"/>
        <w:spacing w:after="0" w:line="240" w:lineRule="auto"/>
        <w:jc w:val="both"/>
        <w:rPr>
          <w:rFonts w:ascii="Times New Roman" w:eastAsia="Times New Roman" w:hAnsi="Times New Roman" w:cs="Times New Roman"/>
          <w:color w:val="000000"/>
          <w:sz w:val="24"/>
          <w:szCs w:val="24"/>
          <w:lang w:eastAsia="hu-HU"/>
        </w:rPr>
      </w:pPr>
      <w:r w:rsidRPr="00D77623">
        <w:rPr>
          <w:rFonts w:ascii="Times New Roman" w:eastAsia="Times New Roman" w:hAnsi="Times New Roman" w:cs="Times New Roman"/>
          <w:bCs/>
          <w:color w:val="006600"/>
          <w:sz w:val="24"/>
          <w:szCs w:val="24"/>
          <w:lang w:eastAsia="hu-HU"/>
        </w:rPr>
        <w:t>önkormányzati ügyekben a 14. oszlop felsorolásából kimaradt f) pont a (2) bekezdésre értendő, mivel annak részletezése?</w:t>
      </w:r>
    </w:p>
    <w:p w:rsidR="00803E4D" w:rsidRPr="00077137" w:rsidRDefault="00803E4D" w:rsidP="00D77623">
      <w:pPr>
        <w:shd w:val="clear" w:color="auto" w:fill="FFFFFF"/>
        <w:spacing w:after="0" w:line="240" w:lineRule="auto"/>
        <w:jc w:val="both"/>
        <w:rPr>
          <w:rFonts w:ascii="Times New Roman" w:eastAsia="Times New Roman" w:hAnsi="Times New Roman" w:cs="Times New Roman"/>
          <w:color w:val="000000"/>
          <w:sz w:val="24"/>
          <w:szCs w:val="24"/>
          <w:lang w:eastAsia="hu-HU"/>
        </w:rPr>
      </w:pPr>
      <w:r w:rsidRPr="00077137">
        <w:rPr>
          <w:rFonts w:ascii="Times New Roman" w:eastAsia="Times New Roman" w:hAnsi="Times New Roman" w:cs="Times New Roman"/>
          <w:color w:val="000000"/>
          <w:sz w:val="24"/>
          <w:szCs w:val="24"/>
          <w:lang w:eastAsia="hu-HU"/>
        </w:rPr>
        <w:t> </w:t>
      </w:r>
    </w:p>
    <w:p w:rsidR="00010E41" w:rsidRPr="00077137" w:rsidRDefault="00010E41" w:rsidP="00D77623">
      <w:pPr>
        <w:shd w:val="clear" w:color="auto" w:fill="FFFFFF"/>
        <w:spacing w:after="0" w:line="240" w:lineRule="auto"/>
        <w:ind w:left="1701" w:hanging="993"/>
        <w:jc w:val="both"/>
        <w:rPr>
          <w:rFonts w:ascii="Times New Roman" w:eastAsia="Times New Roman" w:hAnsi="Times New Roman" w:cs="Times New Roman"/>
          <w:color w:val="FF0000"/>
          <w:sz w:val="24"/>
          <w:szCs w:val="24"/>
          <w:lang w:eastAsia="hu-HU"/>
        </w:rPr>
      </w:pPr>
      <w:r w:rsidRPr="00D77623">
        <w:rPr>
          <w:rFonts w:ascii="Times New Roman" w:eastAsia="Times New Roman" w:hAnsi="Times New Roman" w:cs="Times New Roman"/>
          <w:b/>
          <w:color w:val="FF0000"/>
          <w:sz w:val="24"/>
          <w:szCs w:val="24"/>
          <w:u w:val="single"/>
          <w:lang w:eastAsia="hu-HU"/>
        </w:rPr>
        <w:t>Válasz</w:t>
      </w:r>
      <w:r w:rsidR="00D77623">
        <w:rPr>
          <w:rFonts w:ascii="Times New Roman" w:eastAsia="Times New Roman" w:hAnsi="Times New Roman" w:cs="Times New Roman"/>
          <w:color w:val="FF0000"/>
          <w:sz w:val="24"/>
          <w:szCs w:val="24"/>
          <w:lang w:eastAsia="hu-HU"/>
        </w:rPr>
        <w:t>:</w:t>
      </w:r>
      <w:r w:rsidR="00D77623">
        <w:rPr>
          <w:rFonts w:ascii="Times New Roman" w:eastAsia="Times New Roman" w:hAnsi="Times New Roman" w:cs="Times New Roman"/>
          <w:color w:val="FF0000"/>
          <w:sz w:val="24"/>
          <w:szCs w:val="24"/>
          <w:lang w:eastAsia="hu-HU"/>
        </w:rPr>
        <w:tab/>
      </w:r>
      <w:r w:rsidRPr="00077137">
        <w:rPr>
          <w:rFonts w:ascii="Times New Roman" w:eastAsia="Times New Roman" w:hAnsi="Times New Roman" w:cs="Times New Roman"/>
          <w:color w:val="FF0000"/>
          <w:sz w:val="24"/>
          <w:szCs w:val="24"/>
          <w:lang w:eastAsia="hu-HU"/>
        </w:rPr>
        <w:t>Jelenleg már a</w:t>
      </w:r>
      <w:r w:rsidR="009163A6" w:rsidRPr="00077137">
        <w:rPr>
          <w:rFonts w:ascii="Times New Roman" w:eastAsia="Times New Roman" w:hAnsi="Times New Roman" w:cs="Times New Roman"/>
          <w:color w:val="FF0000"/>
          <w:sz w:val="24"/>
          <w:szCs w:val="24"/>
          <w:lang w:eastAsia="hu-HU"/>
        </w:rPr>
        <w:t>z aktuális</w:t>
      </w:r>
      <w:r w:rsidRPr="00077137">
        <w:rPr>
          <w:rFonts w:ascii="Times New Roman" w:eastAsia="Times New Roman" w:hAnsi="Times New Roman" w:cs="Times New Roman"/>
          <w:color w:val="FF0000"/>
          <w:sz w:val="24"/>
          <w:szCs w:val="24"/>
          <w:lang w:eastAsia="hu-HU"/>
        </w:rPr>
        <w:t xml:space="preserve"> specifikáció is a Miniszterelnökség által közzétett űrlapot tekinti irányadónak.</w:t>
      </w:r>
    </w:p>
    <w:p w:rsidR="00803E4D" w:rsidRPr="00077137" w:rsidRDefault="00803E4D" w:rsidP="00D77623">
      <w:pPr>
        <w:shd w:val="clear" w:color="auto" w:fill="FFFFFF"/>
        <w:spacing w:after="0" w:line="240" w:lineRule="auto"/>
        <w:jc w:val="both"/>
        <w:rPr>
          <w:rFonts w:ascii="Times New Roman" w:eastAsia="Times New Roman" w:hAnsi="Times New Roman" w:cs="Times New Roman"/>
          <w:color w:val="000000"/>
          <w:sz w:val="24"/>
          <w:szCs w:val="24"/>
          <w:lang w:eastAsia="hu-HU"/>
        </w:rPr>
      </w:pPr>
      <w:r w:rsidRPr="00077137">
        <w:rPr>
          <w:rFonts w:ascii="Times New Roman" w:eastAsia="Times New Roman" w:hAnsi="Times New Roman" w:cs="Times New Roman"/>
          <w:color w:val="000000"/>
          <w:sz w:val="24"/>
          <w:szCs w:val="24"/>
          <w:lang w:eastAsia="hu-HU"/>
        </w:rPr>
        <w:t> </w:t>
      </w:r>
    </w:p>
    <w:p w:rsidR="004632F1" w:rsidRPr="00960F45" w:rsidRDefault="00803E4D" w:rsidP="00960F45">
      <w:pPr>
        <w:pStyle w:val="Listaszerbekezds"/>
        <w:numPr>
          <w:ilvl w:val="0"/>
          <w:numId w:val="9"/>
        </w:numPr>
        <w:shd w:val="clear" w:color="auto" w:fill="FFFFFF"/>
        <w:spacing w:after="0" w:line="240" w:lineRule="auto"/>
        <w:jc w:val="both"/>
        <w:rPr>
          <w:rFonts w:ascii="Times New Roman" w:eastAsia="Times New Roman" w:hAnsi="Times New Roman" w:cs="Times New Roman"/>
          <w:bCs/>
          <w:sz w:val="24"/>
          <w:szCs w:val="24"/>
          <w:lang w:eastAsia="hu-HU"/>
        </w:rPr>
      </w:pPr>
      <w:r w:rsidRPr="00960F45">
        <w:rPr>
          <w:rFonts w:ascii="Times New Roman" w:eastAsia="Times New Roman" w:hAnsi="Times New Roman" w:cs="Times New Roman"/>
          <w:bCs/>
          <w:sz w:val="24"/>
          <w:szCs w:val="24"/>
          <w:lang w:eastAsia="hu-HU"/>
        </w:rPr>
        <w:t>Tekintettel arra, hogy az ügykör a legtöbb állományt érinti, annak ügyben történő változása esetén értékét az összes kapcsolódó állományban is át kell vezetni, újra kell küldeni?</w:t>
      </w:r>
    </w:p>
    <w:p w:rsidR="00D77623" w:rsidRPr="00D77623" w:rsidRDefault="00D77623" w:rsidP="00D77623">
      <w:pPr>
        <w:shd w:val="clear" w:color="auto" w:fill="FFFFFF"/>
        <w:spacing w:after="0" w:line="240" w:lineRule="auto"/>
        <w:jc w:val="both"/>
        <w:rPr>
          <w:rFonts w:ascii="Times New Roman" w:eastAsia="Times New Roman" w:hAnsi="Times New Roman" w:cs="Times New Roman"/>
          <w:bCs/>
          <w:color w:val="006600"/>
          <w:sz w:val="24"/>
          <w:szCs w:val="24"/>
          <w:lang w:eastAsia="hu-HU"/>
        </w:rPr>
      </w:pPr>
    </w:p>
    <w:p w:rsidR="00D91393" w:rsidRDefault="004632F1" w:rsidP="00D77623">
      <w:pPr>
        <w:shd w:val="clear" w:color="auto" w:fill="FFFFFF"/>
        <w:spacing w:after="0" w:line="240" w:lineRule="auto"/>
        <w:ind w:left="1701" w:hanging="992"/>
        <w:jc w:val="both"/>
        <w:rPr>
          <w:rFonts w:ascii="Times New Roman" w:eastAsia="Times New Roman" w:hAnsi="Times New Roman" w:cs="Times New Roman"/>
          <w:b/>
          <w:bCs/>
          <w:color w:val="006600"/>
          <w:sz w:val="24"/>
          <w:szCs w:val="24"/>
          <w:lang w:eastAsia="hu-HU"/>
        </w:rPr>
      </w:pPr>
      <w:r w:rsidRPr="00D77623">
        <w:rPr>
          <w:rFonts w:ascii="Times New Roman" w:eastAsia="Times New Roman" w:hAnsi="Times New Roman" w:cs="Times New Roman"/>
          <w:b/>
          <w:bCs/>
          <w:color w:val="FF0000"/>
          <w:sz w:val="24"/>
          <w:szCs w:val="24"/>
          <w:u w:val="single"/>
          <w:lang w:eastAsia="hu-HU"/>
        </w:rPr>
        <w:t>Válasz</w:t>
      </w:r>
      <w:r w:rsidR="00D77623">
        <w:rPr>
          <w:rFonts w:ascii="Times New Roman" w:eastAsia="Times New Roman" w:hAnsi="Times New Roman" w:cs="Times New Roman"/>
          <w:b/>
          <w:bCs/>
          <w:color w:val="FF0000"/>
          <w:sz w:val="24"/>
          <w:szCs w:val="24"/>
          <w:lang w:eastAsia="hu-HU"/>
        </w:rPr>
        <w:t>:</w:t>
      </w:r>
      <w:r w:rsidR="00D77623">
        <w:rPr>
          <w:rFonts w:ascii="Times New Roman" w:eastAsia="Times New Roman" w:hAnsi="Times New Roman" w:cs="Times New Roman"/>
          <w:b/>
          <w:bCs/>
          <w:color w:val="FF0000"/>
          <w:sz w:val="24"/>
          <w:szCs w:val="24"/>
          <w:lang w:eastAsia="hu-HU"/>
        </w:rPr>
        <w:tab/>
      </w:r>
      <w:r w:rsidRPr="00D77623">
        <w:rPr>
          <w:rFonts w:ascii="Times New Roman" w:eastAsia="Times New Roman" w:hAnsi="Times New Roman" w:cs="Times New Roman"/>
          <w:bCs/>
          <w:color w:val="FF0000"/>
          <w:sz w:val="24"/>
          <w:szCs w:val="24"/>
          <w:lang w:eastAsia="hu-HU"/>
        </w:rPr>
        <w:t>Igen.</w:t>
      </w:r>
      <w:r w:rsidR="00D91393" w:rsidRPr="00077137">
        <w:rPr>
          <w:rFonts w:ascii="Times New Roman" w:eastAsia="Times New Roman" w:hAnsi="Times New Roman" w:cs="Times New Roman"/>
          <w:b/>
          <w:bCs/>
          <w:color w:val="006600"/>
          <w:sz w:val="24"/>
          <w:szCs w:val="24"/>
          <w:lang w:eastAsia="hu-HU"/>
        </w:rPr>
        <w:t xml:space="preserve"> </w:t>
      </w:r>
    </w:p>
    <w:p w:rsidR="00D77623" w:rsidRDefault="00D77623" w:rsidP="00D77623">
      <w:pPr>
        <w:shd w:val="clear" w:color="auto" w:fill="FFFFFF"/>
        <w:spacing w:after="0" w:line="240" w:lineRule="auto"/>
        <w:jc w:val="both"/>
        <w:rPr>
          <w:rFonts w:ascii="Times New Roman" w:eastAsia="Times New Roman" w:hAnsi="Times New Roman" w:cs="Times New Roman"/>
          <w:b/>
          <w:bCs/>
          <w:color w:val="006600"/>
          <w:sz w:val="24"/>
          <w:szCs w:val="24"/>
          <w:lang w:eastAsia="hu-HU"/>
        </w:rPr>
      </w:pPr>
    </w:p>
    <w:p w:rsidR="004632F1" w:rsidRPr="00960F45" w:rsidRDefault="00803E4D" w:rsidP="00960F45">
      <w:pPr>
        <w:pStyle w:val="Listaszerbekezds"/>
        <w:numPr>
          <w:ilvl w:val="0"/>
          <w:numId w:val="9"/>
        </w:numPr>
        <w:shd w:val="clear" w:color="auto" w:fill="FFFFFF"/>
        <w:spacing w:after="0" w:line="240" w:lineRule="auto"/>
        <w:jc w:val="both"/>
        <w:rPr>
          <w:rFonts w:ascii="Times New Roman" w:eastAsia="Times New Roman" w:hAnsi="Times New Roman" w:cs="Times New Roman"/>
          <w:bCs/>
          <w:sz w:val="24"/>
          <w:szCs w:val="24"/>
          <w:lang w:eastAsia="hu-HU"/>
        </w:rPr>
      </w:pPr>
      <w:r w:rsidRPr="00960F45">
        <w:rPr>
          <w:rFonts w:ascii="Times New Roman" w:eastAsia="Times New Roman" w:hAnsi="Times New Roman" w:cs="Times New Roman"/>
          <w:bCs/>
          <w:sz w:val="24"/>
          <w:szCs w:val="24"/>
          <w:lang w:eastAsia="hu-HU"/>
        </w:rPr>
        <w:t>Önállóan, tételesen is fel lehet-e adni változásokat pl. egy-egy iratot, tehát nem szükséges a kapcsolódó ügyét is, ha nincs abban változás? </w:t>
      </w:r>
    </w:p>
    <w:p w:rsidR="00D77623" w:rsidRDefault="00D77623" w:rsidP="00D77623">
      <w:pPr>
        <w:shd w:val="clear" w:color="auto" w:fill="FFFFFF"/>
        <w:spacing w:after="0" w:line="240" w:lineRule="auto"/>
        <w:jc w:val="both"/>
        <w:rPr>
          <w:rFonts w:ascii="Times New Roman" w:eastAsia="Times New Roman" w:hAnsi="Times New Roman" w:cs="Times New Roman"/>
          <w:b/>
          <w:bCs/>
          <w:color w:val="FF0000"/>
          <w:sz w:val="24"/>
          <w:szCs w:val="24"/>
          <w:lang w:eastAsia="hu-HU"/>
        </w:rPr>
      </w:pPr>
    </w:p>
    <w:p w:rsidR="00D77623" w:rsidRDefault="004632F1" w:rsidP="00D77623">
      <w:pPr>
        <w:shd w:val="clear" w:color="auto" w:fill="FFFFFF"/>
        <w:spacing w:after="0" w:line="240" w:lineRule="auto"/>
        <w:ind w:left="1701" w:hanging="992"/>
        <w:jc w:val="both"/>
        <w:rPr>
          <w:rFonts w:ascii="Times New Roman" w:eastAsia="Times New Roman" w:hAnsi="Times New Roman" w:cs="Times New Roman"/>
          <w:b/>
          <w:bCs/>
          <w:color w:val="FF0000"/>
          <w:sz w:val="24"/>
          <w:szCs w:val="24"/>
          <w:lang w:eastAsia="hu-HU"/>
        </w:rPr>
      </w:pPr>
      <w:r w:rsidRPr="00D77623">
        <w:rPr>
          <w:rFonts w:ascii="Times New Roman" w:eastAsia="Times New Roman" w:hAnsi="Times New Roman" w:cs="Times New Roman"/>
          <w:b/>
          <w:bCs/>
          <w:color w:val="FF0000"/>
          <w:sz w:val="24"/>
          <w:szCs w:val="24"/>
          <w:u w:val="single"/>
          <w:lang w:eastAsia="hu-HU"/>
        </w:rPr>
        <w:t>Válasz</w:t>
      </w:r>
      <w:r w:rsidR="00D77623">
        <w:rPr>
          <w:rFonts w:ascii="Times New Roman" w:eastAsia="Times New Roman" w:hAnsi="Times New Roman" w:cs="Times New Roman"/>
          <w:b/>
          <w:bCs/>
          <w:color w:val="FF0000"/>
          <w:sz w:val="24"/>
          <w:szCs w:val="24"/>
          <w:lang w:eastAsia="hu-HU"/>
        </w:rPr>
        <w:t>:</w:t>
      </w:r>
      <w:r w:rsidR="00D77623">
        <w:rPr>
          <w:rFonts w:ascii="Times New Roman" w:eastAsia="Times New Roman" w:hAnsi="Times New Roman" w:cs="Times New Roman"/>
          <w:b/>
          <w:bCs/>
          <w:color w:val="FF0000"/>
          <w:sz w:val="24"/>
          <w:szCs w:val="24"/>
          <w:lang w:eastAsia="hu-HU"/>
        </w:rPr>
        <w:tab/>
      </w:r>
      <w:r w:rsidRPr="00D77623">
        <w:rPr>
          <w:rFonts w:ascii="Times New Roman" w:eastAsia="Times New Roman" w:hAnsi="Times New Roman" w:cs="Times New Roman"/>
          <w:bCs/>
          <w:color w:val="FF0000"/>
          <w:sz w:val="24"/>
          <w:szCs w:val="24"/>
          <w:lang w:eastAsia="hu-HU"/>
        </w:rPr>
        <w:t>Igen</w:t>
      </w:r>
      <w:r w:rsidR="00D77623">
        <w:rPr>
          <w:rFonts w:ascii="Times New Roman" w:eastAsia="Times New Roman" w:hAnsi="Times New Roman" w:cs="Times New Roman"/>
          <w:bCs/>
          <w:color w:val="FF0000"/>
          <w:sz w:val="24"/>
          <w:szCs w:val="24"/>
          <w:lang w:eastAsia="hu-HU"/>
        </w:rPr>
        <w:t>.</w:t>
      </w:r>
    </w:p>
    <w:p w:rsidR="00D77623" w:rsidRDefault="00D77623" w:rsidP="00D77623">
      <w:pPr>
        <w:shd w:val="clear" w:color="auto" w:fill="FFFFFF"/>
        <w:spacing w:after="0" w:line="240" w:lineRule="auto"/>
        <w:jc w:val="both"/>
        <w:rPr>
          <w:rFonts w:ascii="Times New Roman" w:eastAsia="Times New Roman" w:hAnsi="Times New Roman" w:cs="Times New Roman"/>
          <w:b/>
          <w:bCs/>
          <w:color w:val="FF0000"/>
          <w:sz w:val="24"/>
          <w:szCs w:val="24"/>
          <w:lang w:eastAsia="hu-HU"/>
        </w:rPr>
      </w:pPr>
    </w:p>
    <w:p w:rsidR="004632F1" w:rsidRPr="00960F45" w:rsidRDefault="00803E4D" w:rsidP="00960F45">
      <w:pPr>
        <w:pStyle w:val="Listaszerbekezds"/>
        <w:numPr>
          <w:ilvl w:val="0"/>
          <w:numId w:val="9"/>
        </w:numPr>
        <w:shd w:val="clear" w:color="auto" w:fill="FFFFFF"/>
        <w:spacing w:after="0" w:line="240" w:lineRule="auto"/>
        <w:jc w:val="both"/>
        <w:rPr>
          <w:rFonts w:ascii="Times New Roman" w:eastAsia="Times New Roman" w:hAnsi="Times New Roman" w:cs="Times New Roman"/>
          <w:bCs/>
          <w:sz w:val="24"/>
          <w:szCs w:val="24"/>
          <w:lang w:eastAsia="hu-HU"/>
        </w:rPr>
      </w:pPr>
      <w:r w:rsidRPr="00960F45">
        <w:rPr>
          <w:rFonts w:ascii="Times New Roman" w:eastAsia="Times New Roman" w:hAnsi="Times New Roman" w:cs="Times New Roman"/>
          <w:bCs/>
          <w:sz w:val="24"/>
          <w:szCs w:val="24"/>
          <w:lang w:eastAsia="hu-HU"/>
        </w:rPr>
        <w:t>Mit tartalmaznak, illetve mit várnak az Elektronikus jel, illetve Elektronikus aláírás jel mezőkbe?</w:t>
      </w:r>
    </w:p>
    <w:p w:rsidR="00D77623" w:rsidRDefault="00D77623" w:rsidP="00D77623">
      <w:pPr>
        <w:shd w:val="clear" w:color="auto" w:fill="FFFFFF"/>
        <w:spacing w:after="0" w:line="240" w:lineRule="auto"/>
        <w:jc w:val="both"/>
        <w:rPr>
          <w:rFonts w:ascii="Times New Roman" w:eastAsia="Times New Roman" w:hAnsi="Times New Roman" w:cs="Times New Roman"/>
          <w:b/>
          <w:bCs/>
          <w:color w:val="FF0000"/>
          <w:sz w:val="24"/>
          <w:szCs w:val="24"/>
          <w:lang w:eastAsia="hu-HU"/>
        </w:rPr>
      </w:pPr>
    </w:p>
    <w:p w:rsidR="00077137" w:rsidRPr="00D77623" w:rsidRDefault="00D77623" w:rsidP="00D77623">
      <w:pPr>
        <w:shd w:val="clear" w:color="auto" w:fill="FFFFFF"/>
        <w:spacing w:after="0" w:line="240" w:lineRule="auto"/>
        <w:ind w:left="1701" w:hanging="992"/>
        <w:jc w:val="both"/>
        <w:rPr>
          <w:rFonts w:ascii="Times New Roman" w:eastAsia="Times New Roman" w:hAnsi="Times New Roman" w:cs="Times New Roman"/>
          <w:bCs/>
          <w:color w:val="FF0000"/>
          <w:sz w:val="24"/>
          <w:szCs w:val="24"/>
          <w:lang w:eastAsia="hu-HU"/>
        </w:rPr>
      </w:pPr>
      <w:r w:rsidRPr="00D77623">
        <w:rPr>
          <w:rFonts w:ascii="Times New Roman" w:eastAsia="Times New Roman" w:hAnsi="Times New Roman" w:cs="Times New Roman"/>
          <w:b/>
          <w:bCs/>
          <w:color w:val="FF0000"/>
          <w:sz w:val="24"/>
          <w:szCs w:val="24"/>
          <w:u w:val="single"/>
          <w:lang w:eastAsia="hu-HU"/>
        </w:rPr>
        <w:t>Válasz</w:t>
      </w:r>
      <w:r>
        <w:rPr>
          <w:rFonts w:ascii="Times New Roman" w:eastAsia="Times New Roman" w:hAnsi="Times New Roman" w:cs="Times New Roman"/>
          <w:b/>
          <w:bCs/>
          <w:color w:val="FF0000"/>
          <w:sz w:val="24"/>
          <w:szCs w:val="24"/>
          <w:lang w:eastAsia="hu-HU"/>
        </w:rPr>
        <w:t>:</w:t>
      </w:r>
      <w:r>
        <w:rPr>
          <w:rFonts w:ascii="Times New Roman" w:eastAsia="Times New Roman" w:hAnsi="Times New Roman" w:cs="Times New Roman"/>
          <w:b/>
          <w:bCs/>
          <w:color w:val="FF0000"/>
          <w:sz w:val="24"/>
          <w:szCs w:val="24"/>
          <w:lang w:eastAsia="hu-HU"/>
        </w:rPr>
        <w:tab/>
      </w:r>
      <w:r w:rsidR="004632F1" w:rsidRPr="00D77623">
        <w:rPr>
          <w:rFonts w:ascii="Times New Roman" w:eastAsia="Times New Roman" w:hAnsi="Times New Roman" w:cs="Times New Roman"/>
          <w:bCs/>
          <w:color w:val="FF0000"/>
          <w:sz w:val="24"/>
          <w:szCs w:val="24"/>
          <w:lang w:eastAsia="hu-HU"/>
        </w:rPr>
        <w:t>1=Igaz, 0=Hamis</w:t>
      </w:r>
      <w:r w:rsidR="009163A6" w:rsidRPr="00D77623">
        <w:rPr>
          <w:rFonts w:ascii="Times New Roman" w:eastAsia="Times New Roman" w:hAnsi="Times New Roman" w:cs="Times New Roman"/>
          <w:bCs/>
          <w:color w:val="FF0000"/>
          <w:sz w:val="24"/>
          <w:szCs w:val="24"/>
          <w:lang w:eastAsia="hu-HU"/>
        </w:rPr>
        <w:t>, kiegészítettük a specifikációt.</w:t>
      </w:r>
    </w:p>
    <w:p w:rsidR="00D77623" w:rsidRDefault="00D77623" w:rsidP="00D77623">
      <w:pPr>
        <w:shd w:val="clear" w:color="auto" w:fill="FFFFFF"/>
        <w:spacing w:after="0" w:line="240" w:lineRule="auto"/>
        <w:jc w:val="both"/>
        <w:rPr>
          <w:rFonts w:ascii="Times New Roman" w:eastAsia="Times New Roman" w:hAnsi="Times New Roman" w:cs="Times New Roman"/>
          <w:bCs/>
          <w:color w:val="006600"/>
          <w:sz w:val="24"/>
          <w:szCs w:val="24"/>
          <w:lang w:eastAsia="hu-HU"/>
        </w:rPr>
      </w:pPr>
    </w:p>
    <w:p w:rsidR="00803E4D" w:rsidRPr="00960F45" w:rsidRDefault="00803E4D" w:rsidP="00960F45">
      <w:pPr>
        <w:pStyle w:val="Listaszerbekezds"/>
        <w:numPr>
          <w:ilvl w:val="0"/>
          <w:numId w:val="9"/>
        </w:numPr>
        <w:shd w:val="clear" w:color="auto" w:fill="FFFFFF"/>
        <w:spacing w:after="0" w:line="240" w:lineRule="auto"/>
        <w:jc w:val="both"/>
        <w:rPr>
          <w:rFonts w:ascii="Times New Roman" w:eastAsia="Times New Roman" w:hAnsi="Times New Roman" w:cs="Times New Roman"/>
          <w:sz w:val="24"/>
          <w:szCs w:val="24"/>
          <w:lang w:eastAsia="hu-HU"/>
        </w:rPr>
      </w:pPr>
      <w:r w:rsidRPr="00960F45">
        <w:rPr>
          <w:rFonts w:ascii="Times New Roman" w:eastAsia="Times New Roman" w:hAnsi="Times New Roman" w:cs="Times New Roman"/>
          <w:bCs/>
          <w:sz w:val="24"/>
          <w:szCs w:val="24"/>
          <w:lang w:eastAsia="hu-HU"/>
        </w:rPr>
        <w:t>A Belső iratiránynak nincs "saját" kódértéke, ezért kimenő iratként kell kódolni?</w:t>
      </w:r>
    </w:p>
    <w:p w:rsidR="00D77623" w:rsidRDefault="00D77623" w:rsidP="00D77623">
      <w:pPr>
        <w:spacing w:after="0" w:line="240" w:lineRule="auto"/>
        <w:jc w:val="both"/>
        <w:rPr>
          <w:rFonts w:ascii="Times New Roman" w:hAnsi="Times New Roman" w:cs="Times New Roman"/>
          <w:b/>
          <w:color w:val="FF0000"/>
          <w:sz w:val="24"/>
          <w:szCs w:val="24"/>
        </w:rPr>
      </w:pPr>
    </w:p>
    <w:p w:rsidR="009163A6" w:rsidRPr="00D77623" w:rsidRDefault="004632F1" w:rsidP="00D77623">
      <w:pPr>
        <w:spacing w:after="0" w:line="240" w:lineRule="auto"/>
        <w:ind w:left="1701" w:hanging="992"/>
        <w:jc w:val="both"/>
        <w:rPr>
          <w:rFonts w:ascii="Times New Roman" w:hAnsi="Times New Roman" w:cs="Times New Roman"/>
          <w:color w:val="FF0000"/>
          <w:sz w:val="24"/>
          <w:szCs w:val="24"/>
        </w:rPr>
      </w:pPr>
      <w:r w:rsidRPr="00D77623">
        <w:rPr>
          <w:rFonts w:ascii="Times New Roman" w:hAnsi="Times New Roman" w:cs="Times New Roman"/>
          <w:b/>
          <w:color w:val="FF0000"/>
          <w:sz w:val="24"/>
          <w:szCs w:val="24"/>
          <w:u w:val="single"/>
        </w:rPr>
        <w:t>Válasz</w:t>
      </w:r>
      <w:r w:rsidR="00D77623">
        <w:rPr>
          <w:rFonts w:ascii="Times New Roman" w:hAnsi="Times New Roman" w:cs="Times New Roman"/>
          <w:b/>
          <w:color w:val="FF0000"/>
          <w:sz w:val="24"/>
          <w:szCs w:val="24"/>
        </w:rPr>
        <w:t>:</w:t>
      </w:r>
      <w:r w:rsidR="00D77623">
        <w:rPr>
          <w:rFonts w:ascii="Times New Roman" w:hAnsi="Times New Roman" w:cs="Times New Roman"/>
          <w:b/>
          <w:color w:val="FF0000"/>
          <w:sz w:val="24"/>
          <w:szCs w:val="24"/>
        </w:rPr>
        <w:tab/>
      </w:r>
      <w:r w:rsidRPr="00D77623">
        <w:rPr>
          <w:rFonts w:ascii="Times New Roman" w:hAnsi="Times New Roman" w:cs="Times New Roman"/>
          <w:color w:val="FF0000"/>
          <w:sz w:val="24"/>
          <w:szCs w:val="24"/>
        </w:rPr>
        <w:t>Elírás volt, a Belső iratirány kódértéke 3.</w:t>
      </w:r>
    </w:p>
    <w:sectPr w:rsidR="009163A6" w:rsidRPr="00D77623" w:rsidSect="00D77623">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FA0" w:rsidRDefault="00DA1FA0" w:rsidP="00D91393">
      <w:pPr>
        <w:spacing w:after="0" w:line="240" w:lineRule="auto"/>
      </w:pPr>
      <w:r>
        <w:separator/>
      </w:r>
    </w:p>
  </w:endnote>
  <w:endnote w:type="continuationSeparator" w:id="0">
    <w:p w:rsidR="00DA1FA0" w:rsidRDefault="00DA1FA0" w:rsidP="00D9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200695"/>
      <w:docPartObj>
        <w:docPartGallery w:val="Page Numbers (Bottom of Page)"/>
        <w:docPartUnique/>
      </w:docPartObj>
    </w:sdtPr>
    <w:sdtEndPr/>
    <w:sdtContent>
      <w:p w:rsidR="00D91393" w:rsidRDefault="00D91393">
        <w:pPr>
          <w:pStyle w:val="llb"/>
          <w:jc w:val="center"/>
        </w:pPr>
        <w:r>
          <w:fldChar w:fldCharType="begin"/>
        </w:r>
        <w:r>
          <w:instrText>PAGE   \* MERGEFORMAT</w:instrText>
        </w:r>
        <w:r>
          <w:fldChar w:fldCharType="separate"/>
        </w:r>
        <w:r w:rsidR="00443D22">
          <w:rPr>
            <w:noProof/>
          </w:rPr>
          <w:t>3</w:t>
        </w:r>
        <w:r>
          <w:fldChar w:fldCharType="end"/>
        </w:r>
      </w:p>
    </w:sdtContent>
  </w:sdt>
  <w:p w:rsidR="00D91393" w:rsidRDefault="00D91393">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FA0" w:rsidRDefault="00DA1FA0" w:rsidP="00D91393">
      <w:pPr>
        <w:spacing w:after="0" w:line="240" w:lineRule="auto"/>
      </w:pPr>
      <w:r>
        <w:separator/>
      </w:r>
    </w:p>
  </w:footnote>
  <w:footnote w:type="continuationSeparator" w:id="0">
    <w:p w:rsidR="00DA1FA0" w:rsidRDefault="00DA1FA0" w:rsidP="00D91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049"/>
    <w:multiLevelType w:val="multilevel"/>
    <w:tmpl w:val="94B0BA66"/>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 w15:restartNumberingAfterBreak="0">
    <w:nsid w:val="14AE7CF3"/>
    <w:multiLevelType w:val="hybridMultilevel"/>
    <w:tmpl w:val="6C50D0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F12620"/>
    <w:multiLevelType w:val="multilevel"/>
    <w:tmpl w:val="87069C4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3" w15:restartNumberingAfterBreak="0">
    <w:nsid w:val="2A8029A0"/>
    <w:multiLevelType w:val="multilevel"/>
    <w:tmpl w:val="94B0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465202"/>
    <w:multiLevelType w:val="multilevel"/>
    <w:tmpl w:val="BA58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C85589"/>
    <w:multiLevelType w:val="hybridMultilevel"/>
    <w:tmpl w:val="6ABAD5F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6" w15:restartNumberingAfterBreak="0">
    <w:nsid w:val="3E517AFA"/>
    <w:multiLevelType w:val="multilevel"/>
    <w:tmpl w:val="33C4706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7" w15:restartNumberingAfterBreak="0">
    <w:nsid w:val="40F534E4"/>
    <w:multiLevelType w:val="multilevel"/>
    <w:tmpl w:val="94B0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6B48B1"/>
    <w:multiLevelType w:val="multilevel"/>
    <w:tmpl w:val="E0DE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6"/>
  </w:num>
  <w:num w:numId="4">
    <w:abstractNumId w:val="2"/>
  </w:num>
  <w:num w:numId="5">
    <w:abstractNumId w:val="0"/>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70"/>
    <w:rsid w:val="00010E41"/>
    <w:rsid w:val="00077137"/>
    <w:rsid w:val="000814C1"/>
    <w:rsid w:val="00140470"/>
    <w:rsid w:val="00274FE6"/>
    <w:rsid w:val="002C20EA"/>
    <w:rsid w:val="002F7E6C"/>
    <w:rsid w:val="00443D22"/>
    <w:rsid w:val="00457749"/>
    <w:rsid w:val="004632F1"/>
    <w:rsid w:val="004C6EFE"/>
    <w:rsid w:val="004F796A"/>
    <w:rsid w:val="00596239"/>
    <w:rsid w:val="00650D5F"/>
    <w:rsid w:val="00803E4D"/>
    <w:rsid w:val="008D5CB8"/>
    <w:rsid w:val="009163A6"/>
    <w:rsid w:val="00960F45"/>
    <w:rsid w:val="00AA7BF3"/>
    <w:rsid w:val="00B0060B"/>
    <w:rsid w:val="00C009D7"/>
    <w:rsid w:val="00C707AA"/>
    <w:rsid w:val="00C75660"/>
    <w:rsid w:val="00D77623"/>
    <w:rsid w:val="00D91393"/>
    <w:rsid w:val="00DA1FA0"/>
    <w:rsid w:val="00EE58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5AA0A-E33A-45AF-BF8C-7AC048C5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803E4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163A6"/>
    <w:pPr>
      <w:ind w:left="720"/>
      <w:contextualSpacing/>
    </w:pPr>
  </w:style>
  <w:style w:type="paragraph" w:styleId="lfej">
    <w:name w:val="header"/>
    <w:basedOn w:val="Norml"/>
    <w:link w:val="lfejChar"/>
    <w:uiPriority w:val="99"/>
    <w:unhideWhenUsed/>
    <w:rsid w:val="00D91393"/>
    <w:pPr>
      <w:tabs>
        <w:tab w:val="center" w:pos="4536"/>
        <w:tab w:val="right" w:pos="9072"/>
      </w:tabs>
      <w:spacing w:after="0" w:line="240" w:lineRule="auto"/>
    </w:pPr>
  </w:style>
  <w:style w:type="character" w:customStyle="1" w:styleId="lfejChar">
    <w:name w:val="Élőfej Char"/>
    <w:basedOn w:val="Bekezdsalapbettpusa"/>
    <w:link w:val="lfej"/>
    <w:uiPriority w:val="99"/>
    <w:rsid w:val="00D91393"/>
  </w:style>
  <w:style w:type="paragraph" w:styleId="llb">
    <w:name w:val="footer"/>
    <w:basedOn w:val="Norml"/>
    <w:link w:val="llbChar"/>
    <w:uiPriority w:val="99"/>
    <w:unhideWhenUsed/>
    <w:rsid w:val="00D91393"/>
    <w:pPr>
      <w:tabs>
        <w:tab w:val="center" w:pos="4536"/>
        <w:tab w:val="right" w:pos="9072"/>
      </w:tabs>
      <w:spacing w:after="0" w:line="240" w:lineRule="auto"/>
    </w:pPr>
  </w:style>
  <w:style w:type="character" w:customStyle="1" w:styleId="llbChar">
    <w:name w:val="Élőláb Char"/>
    <w:basedOn w:val="Bekezdsalapbettpusa"/>
    <w:link w:val="llb"/>
    <w:uiPriority w:val="99"/>
    <w:rsid w:val="00D91393"/>
  </w:style>
  <w:style w:type="paragraph" w:styleId="Buborkszveg">
    <w:name w:val="Balloon Text"/>
    <w:basedOn w:val="Norml"/>
    <w:link w:val="BuborkszvegChar"/>
    <w:uiPriority w:val="99"/>
    <w:semiHidden/>
    <w:unhideWhenUsed/>
    <w:rsid w:val="00443D2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43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609456">
      <w:bodyDiv w:val="1"/>
      <w:marLeft w:val="0"/>
      <w:marRight w:val="0"/>
      <w:marTop w:val="0"/>
      <w:marBottom w:val="0"/>
      <w:divBdr>
        <w:top w:val="none" w:sz="0" w:space="0" w:color="auto"/>
        <w:left w:val="none" w:sz="0" w:space="0" w:color="auto"/>
        <w:bottom w:val="none" w:sz="0" w:space="0" w:color="auto"/>
        <w:right w:val="none" w:sz="0" w:space="0" w:color="auto"/>
      </w:divBdr>
    </w:div>
    <w:div w:id="1188787327">
      <w:bodyDiv w:val="1"/>
      <w:marLeft w:val="0"/>
      <w:marRight w:val="0"/>
      <w:marTop w:val="0"/>
      <w:marBottom w:val="0"/>
      <w:divBdr>
        <w:top w:val="none" w:sz="0" w:space="0" w:color="auto"/>
        <w:left w:val="none" w:sz="0" w:space="0" w:color="auto"/>
        <w:bottom w:val="none" w:sz="0" w:space="0" w:color="auto"/>
        <w:right w:val="none" w:sz="0" w:space="0" w:color="auto"/>
      </w:divBdr>
      <w:divsChild>
        <w:div w:id="628047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D369F-582C-47FB-993E-18C5F527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6879</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Bolevácz Gábor</dc:creator>
  <cp:keywords/>
  <dc:description/>
  <cp:lastModifiedBy>Tuka Beatrix</cp:lastModifiedBy>
  <cp:revision>2</cp:revision>
  <dcterms:created xsi:type="dcterms:W3CDTF">2018-12-12T14:06:00Z</dcterms:created>
  <dcterms:modified xsi:type="dcterms:W3CDTF">2018-12-12T14:06:00Z</dcterms:modified>
</cp:coreProperties>
</file>